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878C9" w14:textId="77777777" w:rsidR="004110AC" w:rsidRDefault="004110AC" w:rsidP="00356F16">
      <w:pPr>
        <w:spacing w:line="560" w:lineRule="exact"/>
      </w:pPr>
    </w:p>
    <w:p w14:paraId="710E89D0" w14:textId="77777777" w:rsidR="004110AC" w:rsidRDefault="004110AC" w:rsidP="00356F16">
      <w:pPr>
        <w:spacing w:line="560" w:lineRule="exact"/>
      </w:pPr>
      <w:r>
        <w:rPr>
          <w:noProof/>
        </w:rPr>
        <w:drawing>
          <wp:anchor distT="0" distB="0" distL="114300" distR="114300" simplePos="0" relativeHeight="251659264" behindDoc="0" locked="0" layoutInCell="1" allowOverlap="1" wp14:anchorId="4CE422F6" wp14:editId="671E1866">
            <wp:simplePos x="0" y="0"/>
            <wp:positionH relativeFrom="margin">
              <wp:posOffset>1398905</wp:posOffset>
            </wp:positionH>
            <wp:positionV relativeFrom="paragraph">
              <wp:posOffset>84928</wp:posOffset>
            </wp:positionV>
            <wp:extent cx="2745740" cy="8636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无背景.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5740" cy="863600"/>
                    </a:xfrm>
                    <a:prstGeom prst="rect">
                      <a:avLst/>
                    </a:prstGeom>
                  </pic:spPr>
                </pic:pic>
              </a:graphicData>
            </a:graphic>
            <wp14:sizeRelH relativeFrom="page">
              <wp14:pctWidth>0</wp14:pctWidth>
            </wp14:sizeRelH>
            <wp14:sizeRelV relativeFrom="page">
              <wp14:pctHeight>0</wp14:pctHeight>
            </wp14:sizeRelV>
          </wp:anchor>
        </w:drawing>
      </w:r>
    </w:p>
    <w:p w14:paraId="55C9E5C0" w14:textId="77777777" w:rsidR="004110AC" w:rsidRDefault="004110AC" w:rsidP="00356F16">
      <w:pPr>
        <w:spacing w:line="560" w:lineRule="exact"/>
      </w:pPr>
    </w:p>
    <w:p w14:paraId="3D7FD3E3" w14:textId="77777777" w:rsidR="004110AC" w:rsidRDefault="004110AC" w:rsidP="00356F16">
      <w:pPr>
        <w:spacing w:line="560" w:lineRule="exact"/>
      </w:pPr>
    </w:p>
    <w:p w14:paraId="6BF07CD6" w14:textId="77777777" w:rsidR="004110AC" w:rsidRDefault="004110AC" w:rsidP="00356F16">
      <w:pPr>
        <w:spacing w:line="560" w:lineRule="exact"/>
      </w:pPr>
    </w:p>
    <w:p w14:paraId="03F201A0" w14:textId="77777777" w:rsidR="004110AC" w:rsidRDefault="004110AC" w:rsidP="00356F16">
      <w:pPr>
        <w:spacing w:line="560" w:lineRule="exact"/>
      </w:pPr>
    </w:p>
    <w:p w14:paraId="76350F8B" w14:textId="77777777" w:rsidR="004110AC" w:rsidRDefault="004110AC" w:rsidP="00356F16">
      <w:pPr>
        <w:spacing w:line="560" w:lineRule="exact"/>
      </w:pPr>
    </w:p>
    <w:p w14:paraId="6CA23F14" w14:textId="77777777" w:rsidR="004110AC" w:rsidRDefault="004110AC" w:rsidP="00356F16">
      <w:pPr>
        <w:spacing w:line="560" w:lineRule="exact"/>
      </w:pPr>
    </w:p>
    <w:p w14:paraId="275ADE93" w14:textId="77777777" w:rsidR="004110AC" w:rsidRDefault="004110AC" w:rsidP="00356F16">
      <w:pPr>
        <w:spacing w:line="560" w:lineRule="exact"/>
      </w:pPr>
    </w:p>
    <w:p w14:paraId="64196E10" w14:textId="77777777" w:rsidR="004110AC" w:rsidRPr="005D03B6" w:rsidRDefault="004110AC" w:rsidP="00356F16">
      <w:pPr>
        <w:spacing w:line="560" w:lineRule="exact"/>
        <w:jc w:val="center"/>
        <w:rPr>
          <w:rFonts w:ascii="方正小标宋简体" w:eastAsia="方正小标宋简体"/>
          <w:sz w:val="36"/>
          <w:szCs w:val="36"/>
        </w:rPr>
      </w:pPr>
      <w:r w:rsidRPr="005D03B6">
        <w:rPr>
          <w:rFonts w:ascii="方正小标宋简体" w:eastAsia="方正小标宋简体" w:hint="eastAsia"/>
          <w:sz w:val="36"/>
          <w:szCs w:val="36"/>
        </w:rPr>
        <w:t>面向国际的中西医结合防治新型冠状病毒传染病（COVID-19）</w:t>
      </w:r>
    </w:p>
    <w:p w14:paraId="3EA052A6" w14:textId="77777777" w:rsidR="004110AC" w:rsidRPr="005D03B6" w:rsidRDefault="004110AC" w:rsidP="00356F16">
      <w:pPr>
        <w:spacing w:line="560" w:lineRule="exact"/>
        <w:jc w:val="center"/>
        <w:rPr>
          <w:rFonts w:ascii="方正小标宋简体" w:eastAsia="方正小标宋简体"/>
          <w:sz w:val="36"/>
          <w:szCs w:val="36"/>
        </w:rPr>
      </w:pPr>
      <w:r w:rsidRPr="005D03B6">
        <w:rPr>
          <w:rFonts w:ascii="方正小标宋简体" w:eastAsia="方正小标宋简体" w:hint="eastAsia"/>
          <w:sz w:val="36"/>
          <w:szCs w:val="36"/>
        </w:rPr>
        <w:t>诊疗建议方案（1.0）</w:t>
      </w:r>
    </w:p>
    <w:p w14:paraId="278F874B" w14:textId="77777777" w:rsidR="004110AC" w:rsidRDefault="004110AC" w:rsidP="00356F16">
      <w:pPr>
        <w:spacing w:line="560" w:lineRule="exact"/>
      </w:pPr>
    </w:p>
    <w:p w14:paraId="5F00E411" w14:textId="77777777" w:rsidR="004110AC" w:rsidRDefault="004110AC" w:rsidP="00356F16">
      <w:pPr>
        <w:spacing w:line="560" w:lineRule="exact"/>
      </w:pPr>
    </w:p>
    <w:p w14:paraId="403A4362" w14:textId="77777777" w:rsidR="004110AC" w:rsidRDefault="004110AC" w:rsidP="00356F16">
      <w:pPr>
        <w:spacing w:line="560" w:lineRule="exact"/>
      </w:pPr>
    </w:p>
    <w:p w14:paraId="3232A706" w14:textId="77777777" w:rsidR="004110AC" w:rsidRDefault="004110AC" w:rsidP="00356F16">
      <w:pPr>
        <w:spacing w:line="560" w:lineRule="exact"/>
      </w:pPr>
    </w:p>
    <w:p w14:paraId="5C3E7129" w14:textId="77777777" w:rsidR="004110AC" w:rsidRDefault="004110AC" w:rsidP="00356F16">
      <w:pPr>
        <w:spacing w:line="560" w:lineRule="exact"/>
      </w:pPr>
    </w:p>
    <w:p w14:paraId="628825E2" w14:textId="77777777" w:rsidR="004110AC" w:rsidRDefault="004110AC" w:rsidP="00356F16">
      <w:pPr>
        <w:spacing w:line="560" w:lineRule="exact"/>
      </w:pPr>
    </w:p>
    <w:p w14:paraId="1C222FD6" w14:textId="77777777" w:rsidR="004110AC" w:rsidRDefault="004110AC" w:rsidP="00356F16">
      <w:pPr>
        <w:spacing w:line="560" w:lineRule="exact"/>
      </w:pPr>
    </w:p>
    <w:p w14:paraId="6691EB53" w14:textId="77777777" w:rsidR="004110AC" w:rsidRPr="00850443" w:rsidRDefault="004110AC" w:rsidP="00356F16">
      <w:pPr>
        <w:spacing w:line="560" w:lineRule="exact"/>
        <w:jc w:val="center"/>
        <w:rPr>
          <w:sz w:val="32"/>
          <w:szCs w:val="32"/>
        </w:rPr>
      </w:pPr>
      <w:r w:rsidRPr="00850443">
        <w:rPr>
          <w:sz w:val="32"/>
          <w:szCs w:val="32"/>
        </w:rPr>
        <w:t>中国民族医药学会国际交流与合作分会组织编撰</w:t>
      </w:r>
    </w:p>
    <w:p w14:paraId="06FDAD0B" w14:textId="77777777" w:rsidR="004110AC" w:rsidRDefault="004110AC" w:rsidP="00356F16">
      <w:pPr>
        <w:spacing w:line="560" w:lineRule="exact"/>
        <w:jc w:val="center"/>
      </w:pPr>
      <w:r w:rsidRPr="00850443">
        <w:rPr>
          <w:sz w:val="32"/>
          <w:szCs w:val="32"/>
        </w:rPr>
        <w:t>2020年4月</w:t>
      </w:r>
    </w:p>
    <w:p w14:paraId="56954985" w14:textId="3614B2B3" w:rsidR="00B32FC0" w:rsidRDefault="00B32FC0" w:rsidP="00356F16">
      <w:pPr>
        <w:spacing w:line="560" w:lineRule="exact"/>
        <w:ind w:left="2160" w:hanging="2160"/>
        <w:jc w:val="center"/>
        <w:rPr>
          <w:rFonts w:ascii="黑体" w:eastAsia="黑体" w:hAnsi="黑体"/>
          <w:sz w:val="36"/>
          <w:szCs w:val="36"/>
        </w:rPr>
      </w:pPr>
    </w:p>
    <w:p w14:paraId="53183BE4" w14:textId="0ED8A02D" w:rsidR="004110AC" w:rsidRDefault="004110AC" w:rsidP="00356F16">
      <w:pPr>
        <w:widowControl/>
        <w:spacing w:line="560" w:lineRule="exact"/>
        <w:jc w:val="left"/>
        <w:rPr>
          <w:rFonts w:ascii="黑体" w:eastAsia="黑体" w:hAnsi="黑体"/>
          <w:sz w:val="36"/>
          <w:szCs w:val="36"/>
        </w:rPr>
      </w:pPr>
      <w:r>
        <w:rPr>
          <w:rFonts w:ascii="黑体" w:eastAsia="黑体" w:hAnsi="黑体"/>
          <w:sz w:val="36"/>
          <w:szCs w:val="36"/>
        </w:rPr>
        <w:br w:type="page"/>
      </w:r>
    </w:p>
    <w:p w14:paraId="2785992B" w14:textId="77777777" w:rsidR="004110AC" w:rsidRDefault="004110AC" w:rsidP="00356F16">
      <w:pPr>
        <w:spacing w:line="560" w:lineRule="exact"/>
        <w:ind w:left="2160" w:hanging="2160"/>
        <w:jc w:val="center"/>
        <w:rPr>
          <w:rFonts w:ascii="黑体" w:eastAsia="黑体" w:hAnsi="黑体"/>
          <w:sz w:val="36"/>
          <w:szCs w:val="36"/>
        </w:rPr>
      </w:pPr>
    </w:p>
    <w:p w14:paraId="4BC3C2B3" w14:textId="0BA5B332" w:rsidR="00DE3049" w:rsidRPr="00B6365A" w:rsidRDefault="00DE3049" w:rsidP="00356F16">
      <w:pPr>
        <w:spacing w:line="560" w:lineRule="exact"/>
        <w:ind w:left="2160" w:hanging="2160"/>
        <w:jc w:val="center"/>
        <w:rPr>
          <w:rFonts w:ascii="黑体" w:eastAsia="黑体" w:hAnsi="黑体"/>
          <w:sz w:val="44"/>
          <w:szCs w:val="44"/>
        </w:rPr>
      </w:pPr>
      <w:r w:rsidRPr="00B6365A">
        <w:rPr>
          <w:rFonts w:ascii="黑体" w:eastAsia="黑体" w:hAnsi="黑体" w:hint="eastAsia"/>
          <w:sz w:val="44"/>
          <w:szCs w:val="44"/>
        </w:rPr>
        <w:t>目</w:t>
      </w:r>
      <w:r w:rsidR="00B6365A">
        <w:rPr>
          <w:rFonts w:ascii="黑体" w:eastAsia="黑体" w:hAnsi="黑体" w:hint="eastAsia"/>
          <w:sz w:val="44"/>
          <w:szCs w:val="44"/>
        </w:rPr>
        <w:t xml:space="preserve"> </w:t>
      </w:r>
      <w:r w:rsidR="00B6365A">
        <w:rPr>
          <w:rFonts w:ascii="黑体" w:eastAsia="黑体" w:hAnsi="黑体"/>
          <w:sz w:val="44"/>
          <w:szCs w:val="44"/>
        </w:rPr>
        <w:t xml:space="preserve">  </w:t>
      </w:r>
      <w:r w:rsidRPr="00B6365A">
        <w:rPr>
          <w:rFonts w:ascii="黑体" w:eastAsia="黑体" w:hAnsi="黑体" w:hint="eastAsia"/>
          <w:sz w:val="44"/>
          <w:szCs w:val="44"/>
        </w:rPr>
        <w:t>录</w:t>
      </w:r>
    </w:p>
    <w:p w14:paraId="3420A955" w14:textId="4314C4D0" w:rsidR="00DE3049" w:rsidRPr="00DE3049" w:rsidRDefault="00DE3049" w:rsidP="00356F16">
      <w:pPr>
        <w:widowControl/>
        <w:spacing w:line="560" w:lineRule="exact"/>
        <w:jc w:val="left"/>
        <w:rPr>
          <w:rFonts w:ascii="黑体" w:eastAsia="黑体" w:hAnsi="黑体"/>
          <w:sz w:val="28"/>
          <w:szCs w:val="28"/>
        </w:rPr>
      </w:pPr>
    </w:p>
    <w:p w14:paraId="71EFFD18" w14:textId="79E522E2" w:rsidR="00B61693" w:rsidRDefault="00B61693" w:rsidP="00356F16">
      <w:pPr>
        <w:widowControl/>
        <w:spacing w:line="560" w:lineRule="exact"/>
        <w:jc w:val="left"/>
        <w:rPr>
          <w:rFonts w:ascii="黑体" w:eastAsia="黑体" w:hAnsi="黑体"/>
          <w:sz w:val="28"/>
          <w:szCs w:val="28"/>
        </w:rPr>
      </w:pPr>
    </w:p>
    <w:p w14:paraId="16DF6885" w14:textId="77777777" w:rsidR="00B6365A" w:rsidRPr="00B6365A" w:rsidRDefault="00B6365A" w:rsidP="00B6365A">
      <w:pPr>
        <w:widowControl/>
        <w:spacing w:line="560" w:lineRule="exact"/>
        <w:jc w:val="left"/>
        <w:rPr>
          <w:rFonts w:ascii="黑体" w:eastAsia="黑体" w:hAnsi="黑体"/>
          <w:sz w:val="40"/>
          <w:szCs w:val="40"/>
        </w:rPr>
      </w:pPr>
    </w:p>
    <w:p w14:paraId="50521F3D" w14:textId="1E3E580E" w:rsidR="00B6365A" w:rsidRDefault="00B6365A" w:rsidP="00B6365A">
      <w:pPr>
        <w:pStyle w:val="12"/>
        <w:tabs>
          <w:tab w:val="right" w:leader="dot" w:pos="8296"/>
        </w:tabs>
        <w:spacing w:line="560" w:lineRule="exact"/>
        <w:rPr>
          <w:rStyle w:val="ae"/>
          <w:rFonts w:ascii="黑体" w:eastAsia="黑体" w:hAnsi="黑体"/>
          <w:noProof/>
          <w:sz w:val="28"/>
          <w:szCs w:val="32"/>
        </w:rPr>
      </w:pPr>
      <w:r w:rsidRPr="00B6365A">
        <w:rPr>
          <w:rFonts w:ascii="黑体" w:eastAsia="黑体" w:hAnsi="黑体"/>
          <w:sz w:val="40"/>
          <w:szCs w:val="40"/>
        </w:rPr>
        <w:fldChar w:fldCharType="begin"/>
      </w:r>
      <w:r w:rsidRPr="00B6365A">
        <w:rPr>
          <w:rFonts w:ascii="黑体" w:eastAsia="黑体" w:hAnsi="黑体"/>
          <w:sz w:val="40"/>
          <w:szCs w:val="40"/>
        </w:rPr>
        <w:instrText xml:space="preserve"> </w:instrText>
      </w:r>
      <w:r w:rsidRPr="00B6365A">
        <w:rPr>
          <w:rFonts w:ascii="黑体" w:eastAsia="黑体" w:hAnsi="黑体" w:hint="eastAsia"/>
          <w:sz w:val="40"/>
          <w:szCs w:val="40"/>
        </w:rPr>
        <w:instrText>TOC \o "1-2" \h \z \u</w:instrText>
      </w:r>
      <w:r w:rsidRPr="00B6365A">
        <w:rPr>
          <w:rFonts w:ascii="黑体" w:eastAsia="黑体" w:hAnsi="黑体"/>
          <w:sz w:val="40"/>
          <w:szCs w:val="40"/>
        </w:rPr>
        <w:instrText xml:space="preserve"> </w:instrText>
      </w:r>
      <w:r w:rsidRPr="00B6365A">
        <w:rPr>
          <w:rFonts w:ascii="黑体" w:eastAsia="黑体" w:hAnsi="黑体"/>
          <w:sz w:val="40"/>
          <w:szCs w:val="40"/>
        </w:rPr>
        <w:fldChar w:fldCharType="separate"/>
      </w:r>
      <w:hyperlink w:anchor="_Toc38146411" w:history="1">
        <w:r w:rsidRPr="00B6365A">
          <w:rPr>
            <w:rStyle w:val="ae"/>
            <w:rFonts w:ascii="黑体" w:eastAsia="黑体" w:hAnsi="黑体"/>
            <w:noProof/>
            <w:sz w:val="28"/>
            <w:szCs w:val="32"/>
          </w:rPr>
          <w:t>《面向国际的中西医结合防治新型冠状病毒传染病（COVID-19）诊疗建议方案（1.0）》编制说明</w:t>
        </w:r>
        <w:r w:rsidRPr="00B6365A">
          <w:rPr>
            <w:rFonts w:ascii="黑体" w:eastAsia="黑体" w:hAnsi="黑体"/>
            <w:noProof/>
            <w:webHidden/>
            <w:sz w:val="28"/>
            <w:szCs w:val="32"/>
          </w:rPr>
          <w:tab/>
        </w:r>
        <w:r w:rsidRPr="00B6365A">
          <w:rPr>
            <w:rFonts w:ascii="黑体" w:eastAsia="黑体" w:hAnsi="黑体"/>
            <w:noProof/>
            <w:webHidden/>
            <w:sz w:val="28"/>
            <w:szCs w:val="32"/>
          </w:rPr>
          <w:fldChar w:fldCharType="begin"/>
        </w:r>
        <w:r w:rsidRPr="00B6365A">
          <w:rPr>
            <w:rFonts w:ascii="黑体" w:eastAsia="黑体" w:hAnsi="黑体"/>
            <w:noProof/>
            <w:webHidden/>
            <w:sz w:val="28"/>
            <w:szCs w:val="32"/>
          </w:rPr>
          <w:instrText xml:space="preserve"> PAGEREF _Toc38146411 \h </w:instrText>
        </w:r>
        <w:r w:rsidRPr="00B6365A">
          <w:rPr>
            <w:rFonts w:ascii="黑体" w:eastAsia="黑体" w:hAnsi="黑体"/>
            <w:noProof/>
            <w:webHidden/>
            <w:sz w:val="28"/>
            <w:szCs w:val="32"/>
          </w:rPr>
        </w:r>
        <w:r w:rsidRPr="00B6365A">
          <w:rPr>
            <w:rFonts w:ascii="黑体" w:eastAsia="黑体" w:hAnsi="黑体"/>
            <w:noProof/>
            <w:webHidden/>
            <w:sz w:val="28"/>
            <w:szCs w:val="32"/>
          </w:rPr>
          <w:fldChar w:fldCharType="separate"/>
        </w:r>
        <w:r w:rsidR="00E06720">
          <w:rPr>
            <w:rFonts w:ascii="黑体" w:eastAsia="黑体" w:hAnsi="黑体"/>
            <w:noProof/>
            <w:webHidden/>
            <w:sz w:val="28"/>
            <w:szCs w:val="32"/>
          </w:rPr>
          <w:t>1</w:t>
        </w:r>
        <w:r w:rsidRPr="00B6365A">
          <w:rPr>
            <w:rFonts w:ascii="黑体" w:eastAsia="黑体" w:hAnsi="黑体"/>
            <w:noProof/>
            <w:webHidden/>
            <w:sz w:val="28"/>
            <w:szCs w:val="32"/>
          </w:rPr>
          <w:fldChar w:fldCharType="end"/>
        </w:r>
      </w:hyperlink>
    </w:p>
    <w:p w14:paraId="3D5597F3" w14:textId="77777777" w:rsidR="006C3C84" w:rsidRPr="006C3C84" w:rsidRDefault="006C3C84" w:rsidP="006C3C84">
      <w:pPr>
        <w:rPr>
          <w:noProof/>
        </w:rPr>
      </w:pPr>
    </w:p>
    <w:p w14:paraId="79853CCD" w14:textId="247F083E" w:rsidR="00B6365A" w:rsidRDefault="00363BF6" w:rsidP="00B6365A">
      <w:pPr>
        <w:pStyle w:val="12"/>
        <w:tabs>
          <w:tab w:val="right" w:leader="dot" w:pos="8296"/>
        </w:tabs>
        <w:spacing w:line="560" w:lineRule="exact"/>
        <w:rPr>
          <w:rStyle w:val="ae"/>
          <w:rFonts w:ascii="黑体" w:eastAsia="黑体" w:hAnsi="黑体"/>
          <w:noProof/>
          <w:sz w:val="28"/>
          <w:szCs w:val="32"/>
        </w:rPr>
      </w:pPr>
      <w:hyperlink w:anchor="_Toc38146412" w:history="1">
        <w:r w:rsidR="00B6365A" w:rsidRPr="00B6365A">
          <w:rPr>
            <w:rStyle w:val="ae"/>
            <w:rFonts w:ascii="黑体" w:eastAsia="黑体" w:hAnsi="黑体"/>
            <w:noProof/>
            <w:sz w:val="28"/>
            <w:szCs w:val="32"/>
          </w:rPr>
          <w:t>面向国际的中西医结合防治新型冠状病毒传染病 （COVID-19）诊疗建议方案（1.0）</w:t>
        </w:r>
        <w:r w:rsidR="00B6365A" w:rsidRPr="00B6365A">
          <w:rPr>
            <w:rFonts w:ascii="黑体" w:eastAsia="黑体" w:hAnsi="黑体"/>
            <w:noProof/>
            <w:webHidden/>
            <w:sz w:val="28"/>
            <w:szCs w:val="32"/>
          </w:rPr>
          <w:tab/>
        </w:r>
        <w:r w:rsidR="00B6365A" w:rsidRPr="00B6365A">
          <w:rPr>
            <w:rFonts w:ascii="黑体" w:eastAsia="黑体" w:hAnsi="黑体"/>
            <w:noProof/>
            <w:webHidden/>
            <w:sz w:val="28"/>
            <w:szCs w:val="32"/>
          </w:rPr>
          <w:fldChar w:fldCharType="begin"/>
        </w:r>
        <w:r w:rsidR="00B6365A" w:rsidRPr="00B6365A">
          <w:rPr>
            <w:rFonts w:ascii="黑体" w:eastAsia="黑体" w:hAnsi="黑体"/>
            <w:noProof/>
            <w:webHidden/>
            <w:sz w:val="28"/>
            <w:szCs w:val="32"/>
          </w:rPr>
          <w:instrText xml:space="preserve"> PAGEREF _Toc38146412 \h </w:instrText>
        </w:r>
        <w:r w:rsidR="00B6365A" w:rsidRPr="00B6365A">
          <w:rPr>
            <w:rFonts w:ascii="黑体" w:eastAsia="黑体" w:hAnsi="黑体"/>
            <w:noProof/>
            <w:webHidden/>
            <w:sz w:val="28"/>
            <w:szCs w:val="32"/>
          </w:rPr>
        </w:r>
        <w:r w:rsidR="00B6365A" w:rsidRPr="00B6365A">
          <w:rPr>
            <w:rFonts w:ascii="黑体" w:eastAsia="黑体" w:hAnsi="黑体"/>
            <w:noProof/>
            <w:webHidden/>
            <w:sz w:val="28"/>
            <w:szCs w:val="32"/>
          </w:rPr>
          <w:fldChar w:fldCharType="separate"/>
        </w:r>
        <w:r w:rsidR="00E06720">
          <w:rPr>
            <w:rFonts w:ascii="黑体" w:eastAsia="黑体" w:hAnsi="黑体"/>
            <w:noProof/>
            <w:webHidden/>
            <w:sz w:val="28"/>
            <w:szCs w:val="32"/>
          </w:rPr>
          <w:t>6</w:t>
        </w:r>
        <w:r w:rsidR="00B6365A" w:rsidRPr="00B6365A">
          <w:rPr>
            <w:rFonts w:ascii="黑体" w:eastAsia="黑体" w:hAnsi="黑体"/>
            <w:noProof/>
            <w:webHidden/>
            <w:sz w:val="28"/>
            <w:szCs w:val="32"/>
          </w:rPr>
          <w:fldChar w:fldCharType="end"/>
        </w:r>
      </w:hyperlink>
    </w:p>
    <w:p w14:paraId="717ACC6C" w14:textId="77777777" w:rsidR="006C3C84" w:rsidRPr="006C3C84" w:rsidRDefault="006C3C84" w:rsidP="006C3C84">
      <w:pPr>
        <w:rPr>
          <w:noProof/>
        </w:rPr>
      </w:pPr>
    </w:p>
    <w:p w14:paraId="077A75EB" w14:textId="23AD42C3" w:rsidR="00B6365A" w:rsidRDefault="00363BF6" w:rsidP="00B6365A">
      <w:pPr>
        <w:pStyle w:val="12"/>
        <w:tabs>
          <w:tab w:val="right" w:leader="dot" w:pos="8296"/>
        </w:tabs>
        <w:spacing w:line="560" w:lineRule="exact"/>
        <w:rPr>
          <w:rStyle w:val="ae"/>
          <w:rFonts w:ascii="黑体" w:eastAsia="黑体" w:hAnsi="黑体"/>
          <w:noProof/>
          <w:sz w:val="28"/>
          <w:szCs w:val="32"/>
        </w:rPr>
      </w:pPr>
      <w:hyperlink w:anchor="_Toc38146413" w:history="1">
        <w:r w:rsidR="00B6365A" w:rsidRPr="00B6365A">
          <w:rPr>
            <w:rStyle w:val="ae"/>
            <w:rFonts w:ascii="黑体" w:eastAsia="黑体" w:hAnsi="黑体"/>
            <w:noProof/>
            <w:sz w:val="28"/>
            <w:szCs w:val="32"/>
          </w:rPr>
          <w:t xml:space="preserve">附录1 </w:t>
        </w:r>
        <w:r w:rsidR="00B6365A" w:rsidRPr="00B6365A">
          <w:rPr>
            <w:rStyle w:val="ae"/>
            <w:rFonts w:ascii="黑体" w:eastAsia="黑体" w:hAnsi="黑体" w:hint="eastAsia"/>
            <w:noProof/>
            <w:sz w:val="28"/>
            <w:szCs w:val="32"/>
          </w:rPr>
          <w:t>应用“成方制剂标准”</w:t>
        </w:r>
        <w:r w:rsidR="00B6365A" w:rsidRPr="00B6365A">
          <w:rPr>
            <w:rStyle w:val="ae"/>
            <w:rFonts w:ascii="黑体" w:eastAsia="黑体" w:hAnsi="黑体"/>
            <w:noProof/>
            <w:sz w:val="28"/>
            <w:szCs w:val="32"/>
          </w:rPr>
          <w:t>.</w:t>
        </w:r>
        <w:r w:rsidR="00B6365A" w:rsidRPr="00B6365A">
          <w:rPr>
            <w:rFonts w:ascii="黑体" w:eastAsia="黑体" w:hAnsi="黑体"/>
            <w:noProof/>
            <w:webHidden/>
            <w:sz w:val="28"/>
            <w:szCs w:val="32"/>
          </w:rPr>
          <w:tab/>
        </w:r>
        <w:r w:rsidR="00B6365A" w:rsidRPr="00B6365A">
          <w:rPr>
            <w:rFonts w:ascii="黑体" w:eastAsia="黑体" w:hAnsi="黑体"/>
            <w:noProof/>
            <w:webHidden/>
            <w:sz w:val="28"/>
            <w:szCs w:val="32"/>
          </w:rPr>
          <w:fldChar w:fldCharType="begin"/>
        </w:r>
        <w:r w:rsidR="00B6365A" w:rsidRPr="00B6365A">
          <w:rPr>
            <w:rFonts w:ascii="黑体" w:eastAsia="黑体" w:hAnsi="黑体"/>
            <w:noProof/>
            <w:webHidden/>
            <w:sz w:val="28"/>
            <w:szCs w:val="32"/>
          </w:rPr>
          <w:instrText xml:space="preserve"> PAGEREF _Toc38146413 \h </w:instrText>
        </w:r>
        <w:r w:rsidR="00B6365A" w:rsidRPr="00B6365A">
          <w:rPr>
            <w:rFonts w:ascii="黑体" w:eastAsia="黑体" w:hAnsi="黑体"/>
            <w:noProof/>
            <w:webHidden/>
            <w:sz w:val="28"/>
            <w:szCs w:val="32"/>
          </w:rPr>
        </w:r>
        <w:r w:rsidR="00B6365A" w:rsidRPr="00B6365A">
          <w:rPr>
            <w:rFonts w:ascii="黑体" w:eastAsia="黑体" w:hAnsi="黑体"/>
            <w:noProof/>
            <w:webHidden/>
            <w:sz w:val="28"/>
            <w:szCs w:val="32"/>
          </w:rPr>
          <w:fldChar w:fldCharType="separate"/>
        </w:r>
        <w:r w:rsidR="00E06720">
          <w:rPr>
            <w:rFonts w:ascii="黑体" w:eastAsia="黑体" w:hAnsi="黑体"/>
            <w:noProof/>
            <w:webHidden/>
            <w:sz w:val="28"/>
            <w:szCs w:val="32"/>
          </w:rPr>
          <w:t>26</w:t>
        </w:r>
        <w:r w:rsidR="00B6365A" w:rsidRPr="00B6365A">
          <w:rPr>
            <w:rFonts w:ascii="黑体" w:eastAsia="黑体" w:hAnsi="黑体"/>
            <w:noProof/>
            <w:webHidden/>
            <w:sz w:val="28"/>
            <w:szCs w:val="32"/>
          </w:rPr>
          <w:fldChar w:fldCharType="end"/>
        </w:r>
      </w:hyperlink>
    </w:p>
    <w:p w14:paraId="3FC0791F" w14:textId="77777777" w:rsidR="006C3C84" w:rsidRPr="006C3C84" w:rsidRDefault="006C3C84" w:rsidP="006C3C84">
      <w:pPr>
        <w:rPr>
          <w:noProof/>
        </w:rPr>
      </w:pPr>
    </w:p>
    <w:p w14:paraId="000A6C27" w14:textId="5F60491A" w:rsidR="00B6365A" w:rsidRDefault="00363BF6" w:rsidP="00B6365A">
      <w:pPr>
        <w:pStyle w:val="12"/>
        <w:tabs>
          <w:tab w:val="right" w:leader="dot" w:pos="8296"/>
        </w:tabs>
        <w:spacing w:line="560" w:lineRule="exact"/>
        <w:rPr>
          <w:rStyle w:val="ae"/>
          <w:rFonts w:ascii="黑体" w:eastAsia="黑体" w:hAnsi="黑体"/>
          <w:noProof/>
          <w:sz w:val="28"/>
          <w:szCs w:val="32"/>
        </w:rPr>
      </w:pPr>
      <w:hyperlink w:anchor="_Toc38146414" w:history="1">
        <w:r w:rsidR="00B6365A" w:rsidRPr="00B6365A">
          <w:rPr>
            <w:rStyle w:val="ae"/>
            <w:rFonts w:ascii="黑体" w:eastAsia="黑体" w:hAnsi="黑体"/>
            <w:noProof/>
            <w:sz w:val="28"/>
            <w:szCs w:val="32"/>
          </w:rPr>
          <w:t xml:space="preserve">附录2 </w:t>
        </w:r>
        <w:r w:rsidR="00B6365A" w:rsidRPr="00B6365A">
          <w:rPr>
            <w:rStyle w:val="ae"/>
            <w:rFonts w:ascii="黑体" w:eastAsia="黑体" w:hAnsi="黑体" w:hint="eastAsia"/>
            <w:noProof/>
            <w:sz w:val="28"/>
            <w:szCs w:val="32"/>
          </w:rPr>
          <w:t>新冠肺炎临床证候评分量表</w:t>
        </w:r>
        <w:r w:rsidR="00B6365A" w:rsidRPr="00B6365A">
          <w:rPr>
            <w:rFonts w:ascii="黑体" w:eastAsia="黑体" w:hAnsi="黑体"/>
            <w:noProof/>
            <w:webHidden/>
            <w:sz w:val="28"/>
            <w:szCs w:val="32"/>
          </w:rPr>
          <w:tab/>
        </w:r>
        <w:r w:rsidR="00B6365A" w:rsidRPr="00B6365A">
          <w:rPr>
            <w:rFonts w:ascii="黑体" w:eastAsia="黑体" w:hAnsi="黑体"/>
            <w:noProof/>
            <w:webHidden/>
            <w:sz w:val="28"/>
            <w:szCs w:val="32"/>
          </w:rPr>
          <w:fldChar w:fldCharType="begin"/>
        </w:r>
        <w:r w:rsidR="00B6365A" w:rsidRPr="00B6365A">
          <w:rPr>
            <w:rFonts w:ascii="黑体" w:eastAsia="黑体" w:hAnsi="黑体"/>
            <w:noProof/>
            <w:webHidden/>
            <w:sz w:val="28"/>
            <w:szCs w:val="32"/>
          </w:rPr>
          <w:instrText xml:space="preserve"> PAGEREF _Toc38146414 \h </w:instrText>
        </w:r>
        <w:r w:rsidR="00B6365A" w:rsidRPr="00B6365A">
          <w:rPr>
            <w:rFonts w:ascii="黑体" w:eastAsia="黑体" w:hAnsi="黑体"/>
            <w:noProof/>
            <w:webHidden/>
            <w:sz w:val="28"/>
            <w:szCs w:val="32"/>
          </w:rPr>
        </w:r>
        <w:r w:rsidR="00B6365A" w:rsidRPr="00B6365A">
          <w:rPr>
            <w:rFonts w:ascii="黑体" w:eastAsia="黑体" w:hAnsi="黑体"/>
            <w:noProof/>
            <w:webHidden/>
            <w:sz w:val="28"/>
            <w:szCs w:val="32"/>
          </w:rPr>
          <w:fldChar w:fldCharType="separate"/>
        </w:r>
        <w:r w:rsidR="00E06720">
          <w:rPr>
            <w:rFonts w:ascii="黑体" w:eastAsia="黑体" w:hAnsi="黑体"/>
            <w:noProof/>
            <w:webHidden/>
            <w:sz w:val="28"/>
            <w:szCs w:val="32"/>
          </w:rPr>
          <w:t>47</w:t>
        </w:r>
        <w:r w:rsidR="00B6365A" w:rsidRPr="00B6365A">
          <w:rPr>
            <w:rFonts w:ascii="黑体" w:eastAsia="黑体" w:hAnsi="黑体"/>
            <w:noProof/>
            <w:webHidden/>
            <w:sz w:val="28"/>
            <w:szCs w:val="32"/>
          </w:rPr>
          <w:fldChar w:fldCharType="end"/>
        </w:r>
      </w:hyperlink>
    </w:p>
    <w:p w14:paraId="77E4F92D" w14:textId="77777777" w:rsidR="006C3C84" w:rsidRPr="006C3C84" w:rsidRDefault="006C3C84" w:rsidP="006C3C84">
      <w:pPr>
        <w:rPr>
          <w:noProof/>
        </w:rPr>
      </w:pPr>
    </w:p>
    <w:p w14:paraId="1BD899FC" w14:textId="5E4CFBF0" w:rsidR="00B6365A" w:rsidRPr="00B6365A" w:rsidRDefault="00363BF6" w:rsidP="00B6365A">
      <w:pPr>
        <w:pStyle w:val="12"/>
        <w:tabs>
          <w:tab w:val="right" w:leader="dot" w:pos="8296"/>
        </w:tabs>
        <w:spacing w:line="560" w:lineRule="exact"/>
        <w:rPr>
          <w:rFonts w:ascii="黑体" w:eastAsia="黑体" w:hAnsi="黑体"/>
          <w:noProof/>
          <w:sz w:val="28"/>
          <w:szCs w:val="32"/>
        </w:rPr>
      </w:pPr>
      <w:hyperlink w:anchor="_Toc38146414" w:history="1">
        <w:r w:rsidR="00B6365A" w:rsidRPr="00B6365A">
          <w:rPr>
            <w:rStyle w:val="ae"/>
            <w:rFonts w:ascii="黑体" w:eastAsia="黑体" w:hAnsi="黑体"/>
            <w:noProof/>
            <w:sz w:val="28"/>
            <w:szCs w:val="32"/>
          </w:rPr>
          <w:t>附录3</w:t>
        </w:r>
        <w:r w:rsidR="00B6365A" w:rsidRPr="00B6365A">
          <w:rPr>
            <w:rFonts w:ascii="黑体" w:eastAsia="黑体" w:hAnsi="黑体" w:hint="eastAsia"/>
            <w:noProof/>
            <w:sz w:val="28"/>
            <w:szCs w:val="32"/>
          </w:rPr>
          <w:t xml:space="preserve"> </w:t>
        </w:r>
        <w:r w:rsidR="00B6365A" w:rsidRPr="00B6365A">
          <w:rPr>
            <w:rStyle w:val="ae"/>
            <w:rFonts w:ascii="黑体" w:eastAsia="黑体" w:hAnsi="黑体" w:hint="eastAsia"/>
            <w:noProof/>
            <w:sz w:val="28"/>
            <w:szCs w:val="32"/>
          </w:rPr>
          <w:t>舌苔拍摄要点</w:t>
        </w:r>
        <w:r w:rsidR="00B6365A" w:rsidRPr="00B6365A">
          <w:rPr>
            <w:rFonts w:ascii="黑体" w:eastAsia="黑体" w:hAnsi="黑体"/>
            <w:noProof/>
            <w:webHidden/>
            <w:sz w:val="28"/>
            <w:szCs w:val="32"/>
          </w:rPr>
          <w:tab/>
        </w:r>
        <w:r w:rsidR="00B6365A" w:rsidRPr="00B6365A">
          <w:rPr>
            <w:rFonts w:ascii="黑体" w:eastAsia="黑体" w:hAnsi="黑体"/>
            <w:noProof/>
            <w:webHidden/>
            <w:sz w:val="28"/>
            <w:szCs w:val="32"/>
          </w:rPr>
          <w:fldChar w:fldCharType="begin"/>
        </w:r>
        <w:r w:rsidR="00B6365A" w:rsidRPr="00B6365A">
          <w:rPr>
            <w:rFonts w:ascii="黑体" w:eastAsia="黑体" w:hAnsi="黑体"/>
            <w:noProof/>
            <w:webHidden/>
            <w:sz w:val="28"/>
            <w:szCs w:val="32"/>
          </w:rPr>
          <w:instrText xml:space="preserve"> PAGEREF _Toc38146414 \h </w:instrText>
        </w:r>
        <w:r w:rsidR="00B6365A" w:rsidRPr="00B6365A">
          <w:rPr>
            <w:rFonts w:ascii="黑体" w:eastAsia="黑体" w:hAnsi="黑体"/>
            <w:noProof/>
            <w:webHidden/>
            <w:sz w:val="28"/>
            <w:szCs w:val="32"/>
          </w:rPr>
        </w:r>
        <w:r w:rsidR="00B6365A" w:rsidRPr="00B6365A">
          <w:rPr>
            <w:rFonts w:ascii="黑体" w:eastAsia="黑体" w:hAnsi="黑体"/>
            <w:noProof/>
            <w:webHidden/>
            <w:sz w:val="28"/>
            <w:szCs w:val="32"/>
          </w:rPr>
          <w:fldChar w:fldCharType="separate"/>
        </w:r>
        <w:r w:rsidR="00E06720">
          <w:rPr>
            <w:rFonts w:ascii="黑体" w:eastAsia="黑体" w:hAnsi="黑体"/>
            <w:noProof/>
            <w:webHidden/>
            <w:sz w:val="28"/>
            <w:szCs w:val="32"/>
          </w:rPr>
          <w:t>47</w:t>
        </w:r>
        <w:r w:rsidR="00B6365A" w:rsidRPr="00B6365A">
          <w:rPr>
            <w:rFonts w:ascii="黑体" w:eastAsia="黑体" w:hAnsi="黑体"/>
            <w:noProof/>
            <w:webHidden/>
            <w:sz w:val="28"/>
            <w:szCs w:val="32"/>
          </w:rPr>
          <w:fldChar w:fldCharType="end"/>
        </w:r>
      </w:hyperlink>
    </w:p>
    <w:p w14:paraId="2AA52065" w14:textId="77777777" w:rsidR="00B6365A" w:rsidRPr="00B6365A" w:rsidRDefault="00B6365A" w:rsidP="00B6365A">
      <w:pPr>
        <w:spacing w:line="560" w:lineRule="exact"/>
        <w:rPr>
          <w:rFonts w:ascii="黑体" w:eastAsia="黑体" w:hAnsi="黑体"/>
          <w:noProof/>
          <w:sz w:val="28"/>
          <w:szCs w:val="32"/>
        </w:rPr>
      </w:pPr>
    </w:p>
    <w:p w14:paraId="43E474B3" w14:textId="2AE3B4FD" w:rsidR="00B6365A" w:rsidRDefault="00B6365A" w:rsidP="00B6365A">
      <w:pPr>
        <w:widowControl/>
        <w:spacing w:line="560" w:lineRule="exact"/>
        <w:jc w:val="left"/>
        <w:rPr>
          <w:rFonts w:ascii="黑体" w:eastAsia="黑体" w:hAnsi="黑体"/>
          <w:sz w:val="28"/>
          <w:szCs w:val="28"/>
        </w:rPr>
        <w:sectPr w:rsidR="00B6365A" w:rsidSect="00DE3049">
          <w:footerReference w:type="default" r:id="rId9"/>
          <w:pgSz w:w="11906" w:h="16838"/>
          <w:pgMar w:top="1440" w:right="1800" w:bottom="1440" w:left="1800" w:header="851" w:footer="992" w:gutter="0"/>
          <w:cols w:space="425"/>
          <w:docGrid w:type="lines" w:linePitch="312"/>
        </w:sectPr>
      </w:pPr>
      <w:r w:rsidRPr="00B6365A">
        <w:rPr>
          <w:rFonts w:ascii="黑体" w:eastAsia="黑体" w:hAnsi="黑体"/>
          <w:sz w:val="40"/>
          <w:szCs w:val="40"/>
        </w:rPr>
        <w:fldChar w:fldCharType="end"/>
      </w:r>
    </w:p>
    <w:p w14:paraId="234B59BC" w14:textId="77777777" w:rsidR="00DE3049" w:rsidRPr="0009710C" w:rsidRDefault="00DE3049" w:rsidP="00356F16">
      <w:pPr>
        <w:spacing w:line="560" w:lineRule="exact"/>
        <w:ind w:left="2160" w:hanging="2160"/>
        <w:jc w:val="center"/>
        <w:rPr>
          <w:rFonts w:ascii="黑体" w:eastAsia="黑体" w:hAnsi="黑体"/>
          <w:sz w:val="32"/>
          <w:szCs w:val="32"/>
        </w:rPr>
      </w:pPr>
    </w:p>
    <w:p w14:paraId="38324CA2" w14:textId="77777777" w:rsidR="00B32FC0" w:rsidRPr="0009710C" w:rsidRDefault="00B32FC0" w:rsidP="00356F16">
      <w:pPr>
        <w:spacing w:line="560" w:lineRule="exact"/>
        <w:jc w:val="center"/>
        <w:rPr>
          <w:rFonts w:ascii="黑体" w:eastAsia="黑体" w:hAnsi="黑体"/>
          <w:b/>
          <w:bCs/>
          <w:sz w:val="32"/>
          <w:szCs w:val="32"/>
        </w:rPr>
      </w:pPr>
      <w:bookmarkStart w:id="0" w:name="_Toc38145985"/>
      <w:bookmarkStart w:id="1" w:name="_Toc38146411"/>
      <w:r w:rsidRPr="0009710C">
        <w:rPr>
          <w:rStyle w:val="10"/>
          <w:rFonts w:ascii="黑体" w:eastAsia="黑体" w:hAnsi="黑体" w:hint="eastAsia"/>
          <w:b w:val="0"/>
          <w:bCs w:val="0"/>
          <w:sz w:val="32"/>
          <w:szCs w:val="32"/>
        </w:rPr>
        <w:t>《面向国际的中西医结合防治新型冠状病毒传染病（COVID-19）诊疗建议方案（1.0）》编制说明</w:t>
      </w:r>
      <w:bookmarkEnd w:id="0"/>
      <w:bookmarkEnd w:id="1"/>
    </w:p>
    <w:p w14:paraId="7CB2AA1B" w14:textId="77777777" w:rsidR="00B32FC0" w:rsidRDefault="00B32FC0" w:rsidP="00356F16">
      <w:pPr>
        <w:spacing w:line="560" w:lineRule="exact"/>
        <w:ind w:left="2160" w:hanging="2160"/>
        <w:jc w:val="center"/>
        <w:rPr>
          <w:sz w:val="36"/>
          <w:szCs w:val="36"/>
        </w:rPr>
      </w:pPr>
    </w:p>
    <w:p w14:paraId="6D34C40B" w14:textId="77777777" w:rsidR="00B32FC0" w:rsidRDefault="00B32FC0" w:rsidP="00356F16">
      <w:pPr>
        <w:spacing w:line="560" w:lineRule="exact"/>
        <w:ind w:firstLineChars="200" w:firstLine="640"/>
        <w:rPr>
          <w:rFonts w:ascii="仿宋" w:eastAsia="仿宋" w:hAnsi="仿宋"/>
          <w:sz w:val="32"/>
          <w:szCs w:val="32"/>
        </w:rPr>
      </w:pPr>
      <w:r>
        <w:rPr>
          <w:rFonts w:ascii="仿宋" w:eastAsia="仿宋" w:hAnsi="仿宋" w:hint="eastAsia"/>
          <w:sz w:val="32"/>
          <w:szCs w:val="32"/>
        </w:rPr>
        <w:t>为服务人类命运共同体建设，响应中国中央政府同国际社会分享抗疫经验的号召，根据中国卫生健康同仁运用中西医结合抗击疫情的经验，中国民族医药学会国际交流与合作分会秉承交流互鉴、人类共享、打造健康命运共同体的立会宗旨组织编制了本方案，力争充分体现中西医紧密结合，让国际同仁“看得懂、用得上”。</w:t>
      </w:r>
    </w:p>
    <w:p w14:paraId="1C51CC1D" w14:textId="77777777" w:rsidR="00B32FC0" w:rsidRDefault="00B32FC0" w:rsidP="00356F16">
      <w:pPr>
        <w:spacing w:line="560" w:lineRule="exact"/>
        <w:ind w:firstLineChars="200" w:firstLine="640"/>
        <w:rPr>
          <w:rFonts w:ascii="仿宋" w:eastAsia="仿宋" w:hAnsi="仿宋"/>
          <w:sz w:val="32"/>
          <w:szCs w:val="32"/>
        </w:rPr>
      </w:pPr>
      <w:r>
        <w:rPr>
          <w:rFonts w:ascii="仿宋" w:eastAsia="仿宋" w:hAnsi="仿宋" w:hint="eastAsia"/>
          <w:sz w:val="32"/>
          <w:szCs w:val="32"/>
        </w:rPr>
        <w:t>守望相助、共克时艰是我们的初衷，彼此信赖、相互合作是我们的期望。我们愿同国际同仁携手同行，共同努力，赢得这场人类同重大传染性疾病的伟大斗争！</w:t>
      </w:r>
    </w:p>
    <w:p w14:paraId="09104097" w14:textId="77777777" w:rsidR="00B32FC0" w:rsidRDefault="00B32FC0" w:rsidP="00356F16">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一、方案编撰背景和基本思路</w:t>
      </w:r>
    </w:p>
    <w:p w14:paraId="4F8AA258" w14:textId="77777777" w:rsidR="00B32FC0" w:rsidRDefault="00B32FC0" w:rsidP="00356F16">
      <w:pPr>
        <w:spacing w:line="560" w:lineRule="exact"/>
        <w:ind w:firstLineChars="200" w:firstLine="640"/>
        <w:rPr>
          <w:rFonts w:ascii="仿宋" w:eastAsia="仿宋" w:hAnsi="仿宋"/>
          <w:sz w:val="32"/>
          <w:szCs w:val="32"/>
        </w:rPr>
      </w:pPr>
      <w:r>
        <w:rPr>
          <w:rFonts w:ascii="仿宋" w:eastAsia="仿宋" w:hAnsi="仿宋" w:cs="Helvetica Neue" w:hint="eastAsia"/>
          <w:kern w:val="0"/>
          <w:sz w:val="32"/>
          <w:szCs w:val="32"/>
        </w:rPr>
        <w:t>全球当前</w:t>
      </w:r>
      <w:r>
        <w:rPr>
          <w:rFonts w:ascii="仿宋" w:eastAsia="仿宋" w:hAnsi="仿宋" w:cs="Helvetica Neue"/>
          <w:kern w:val="0"/>
          <w:sz w:val="32"/>
          <w:szCs w:val="32"/>
        </w:rPr>
        <w:t>没有针对</w:t>
      </w:r>
      <w:r>
        <w:rPr>
          <w:rFonts w:ascii="仿宋" w:eastAsia="仿宋" w:hAnsi="仿宋" w:cs="Helvetica Neue" w:hint="eastAsia"/>
          <w:kern w:val="0"/>
          <w:sz w:val="32"/>
          <w:szCs w:val="32"/>
        </w:rPr>
        <w:t>新冠</w:t>
      </w:r>
      <w:r>
        <w:rPr>
          <w:rFonts w:ascii="仿宋" w:eastAsia="仿宋" w:hAnsi="仿宋" w:cs="Helvetica Neue"/>
          <w:kern w:val="0"/>
          <w:sz w:val="32"/>
          <w:szCs w:val="32"/>
        </w:rPr>
        <w:t>病毒</w:t>
      </w:r>
      <w:r>
        <w:rPr>
          <w:rFonts w:ascii="仿宋" w:eastAsia="仿宋" w:hAnsi="仿宋" w:cs="Helvetica Neue" w:hint="eastAsia"/>
          <w:kern w:val="0"/>
          <w:sz w:val="32"/>
          <w:szCs w:val="32"/>
        </w:rPr>
        <w:t>的</w:t>
      </w:r>
      <w:r>
        <w:rPr>
          <w:rFonts w:ascii="仿宋" w:eastAsia="仿宋" w:hAnsi="仿宋" w:cs="Helvetica Neue"/>
          <w:kern w:val="0"/>
          <w:sz w:val="32"/>
          <w:szCs w:val="32"/>
        </w:rPr>
        <w:t>特效药和疫苗，</w:t>
      </w:r>
      <w:r>
        <w:rPr>
          <w:rFonts w:ascii="仿宋" w:eastAsia="仿宋" w:hAnsi="仿宋" w:cs="Helvetica Neue" w:hint="eastAsia"/>
          <w:kern w:val="0"/>
          <w:sz w:val="32"/>
          <w:szCs w:val="32"/>
        </w:rPr>
        <w:t>而中医药伴随着中华民族</w:t>
      </w:r>
      <w:r>
        <w:rPr>
          <w:rFonts w:ascii="仿宋" w:eastAsia="仿宋" w:hAnsi="仿宋" w:cs="Helvetica Neue"/>
          <w:kern w:val="0"/>
          <w:sz w:val="32"/>
          <w:szCs w:val="32"/>
        </w:rPr>
        <w:t>数千年的发展过程积累了大量战胜瘟疫的成功经验</w:t>
      </w:r>
      <w:r>
        <w:rPr>
          <w:rFonts w:ascii="仿宋" w:eastAsia="仿宋" w:hAnsi="仿宋" w:cs="Helvetica Neue" w:hint="eastAsia"/>
          <w:kern w:val="0"/>
          <w:sz w:val="32"/>
          <w:szCs w:val="32"/>
        </w:rPr>
        <w:t>。疫情在中国发生后，中国国家主席习近平指示应用中西医结合抗击疫情，中国医学界闻令而动，</w:t>
      </w:r>
      <w:r>
        <w:rPr>
          <w:rFonts w:ascii="仿宋" w:eastAsia="仿宋" w:hAnsi="仿宋" w:cs="Helvetica Neue"/>
          <w:kern w:val="0"/>
          <w:sz w:val="32"/>
          <w:szCs w:val="32"/>
        </w:rPr>
        <w:t>以病人及病人获益为中心</w:t>
      </w:r>
      <w:r>
        <w:rPr>
          <w:rFonts w:ascii="仿宋" w:eastAsia="仿宋" w:hAnsi="仿宋" w:hint="eastAsia"/>
          <w:sz w:val="32"/>
          <w:szCs w:val="32"/>
        </w:rPr>
        <w:t>，不断优化临床实践，取得了显著成效。</w:t>
      </w:r>
    </w:p>
    <w:p w14:paraId="1482DA5F" w14:textId="1960DC95" w:rsidR="00B32FC0" w:rsidRDefault="00B32FC0" w:rsidP="00356F16">
      <w:pPr>
        <w:spacing w:line="560" w:lineRule="exact"/>
        <w:ind w:firstLineChars="200" w:firstLine="640"/>
        <w:rPr>
          <w:rFonts w:ascii="仿宋" w:eastAsia="仿宋" w:hAnsi="仿宋"/>
          <w:sz w:val="32"/>
          <w:szCs w:val="32"/>
        </w:rPr>
      </w:pPr>
      <w:r>
        <w:rPr>
          <w:rFonts w:ascii="仿宋" w:eastAsia="仿宋" w:hAnsi="仿宋" w:hint="eastAsia"/>
          <w:sz w:val="32"/>
          <w:szCs w:val="32"/>
        </w:rPr>
        <w:t>本方案的编撰思路是，</w:t>
      </w:r>
      <w:r w:rsidRPr="00681D39">
        <w:rPr>
          <w:rFonts w:ascii="仿宋" w:eastAsia="仿宋" w:hAnsi="仿宋" w:hint="eastAsia"/>
          <w:sz w:val="32"/>
          <w:szCs w:val="32"/>
        </w:rPr>
        <w:t>面向国际，中西医紧密结合，发挥优势，互相支持。</w:t>
      </w:r>
      <w:r>
        <w:rPr>
          <w:rFonts w:ascii="仿宋" w:eastAsia="仿宋" w:hAnsi="仿宋" w:hint="eastAsia"/>
          <w:sz w:val="32"/>
          <w:szCs w:val="32"/>
        </w:rPr>
        <w:t>方案通过挖掘中国数千年防治疫病的历史文献，结合现代医学研究成果，充分体现中西医深度融合。借鉴中国国家卫生健康委和国家中医药管理局《新型冠状病毒感染的肺炎诊疗方案（第七版）》及全国各省颁布的新型</w:t>
      </w:r>
      <w:r>
        <w:rPr>
          <w:rFonts w:ascii="仿宋" w:eastAsia="仿宋" w:hAnsi="仿宋" w:hint="eastAsia"/>
          <w:sz w:val="32"/>
          <w:szCs w:val="32"/>
        </w:rPr>
        <w:lastRenderedPageBreak/>
        <w:t>冠状病毒感染的肺炎中医药防治方案，具有理论依据、临床经验和实际操作效果。</w:t>
      </w:r>
    </w:p>
    <w:p w14:paraId="7B001E2A" w14:textId="77777777" w:rsidR="00B32FC0" w:rsidRDefault="00B32FC0" w:rsidP="00356F16">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二、方案的主要特点</w:t>
      </w:r>
    </w:p>
    <w:p w14:paraId="4E921F2D" w14:textId="2D35B801" w:rsidR="00B32FC0" w:rsidRPr="00356F16" w:rsidRDefault="00DD2EDD"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（一）</w:t>
      </w:r>
      <w:r w:rsidR="00B32FC0" w:rsidRPr="00356F16">
        <w:rPr>
          <w:rFonts w:ascii="仿宋" w:eastAsia="仿宋" w:hAnsi="仿宋" w:hint="eastAsia"/>
          <w:sz w:val="32"/>
          <w:szCs w:val="32"/>
        </w:rPr>
        <w:t>语言通用，表述统一。从传统中医药语系转化为现代医学表述方式，从中文转译为国际通用语言，用统一的语言体系，使中医认可、西医能懂，充分发挥中西医结合的效</w:t>
      </w:r>
      <w:r w:rsidR="001D62E7" w:rsidRPr="00356F16">
        <w:rPr>
          <w:rFonts w:ascii="仿宋" w:eastAsia="仿宋" w:hAnsi="仿宋" w:hint="eastAsia"/>
          <w:sz w:val="32"/>
          <w:szCs w:val="32"/>
        </w:rPr>
        <w:t>能</w:t>
      </w:r>
      <w:r w:rsidR="00B32FC0" w:rsidRPr="00356F16">
        <w:rPr>
          <w:rFonts w:ascii="仿宋" w:eastAsia="仿宋" w:hAnsi="仿宋" w:hint="eastAsia"/>
          <w:sz w:val="32"/>
          <w:szCs w:val="32"/>
        </w:rPr>
        <w:t>。</w:t>
      </w:r>
    </w:p>
    <w:p w14:paraId="56C2ED2B" w14:textId="03907032" w:rsidR="00B32FC0" w:rsidRPr="00356F16" w:rsidRDefault="00DD2EDD"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（二）</w:t>
      </w:r>
      <w:r w:rsidR="00B32FC0" w:rsidRPr="00356F16">
        <w:rPr>
          <w:rFonts w:ascii="仿宋" w:eastAsia="仿宋" w:hAnsi="仿宋" w:hint="eastAsia"/>
          <w:sz w:val="32"/>
          <w:szCs w:val="32"/>
        </w:rPr>
        <w:t>分阶段、模块，体例简明。为了适宜国际理解和操作，按疫情分成</w:t>
      </w:r>
      <w:r w:rsidR="00B32FC0" w:rsidRPr="00356F16">
        <w:rPr>
          <w:rFonts w:ascii="仿宋" w:eastAsia="仿宋" w:hAnsi="仿宋" w:cs="仿宋" w:hint="eastAsia"/>
          <w:sz w:val="32"/>
          <w:szCs w:val="32"/>
        </w:rPr>
        <w:t>预防、疑</w:t>
      </w:r>
      <w:r w:rsidR="00B32FC0" w:rsidRPr="00356F16">
        <w:rPr>
          <w:rFonts w:ascii="仿宋" w:eastAsia="仿宋" w:hAnsi="仿宋" w:cs="Times New Roman" w:hint="eastAsia"/>
          <w:sz w:val="32"/>
          <w:szCs w:val="32"/>
        </w:rPr>
        <w:t>似、</w:t>
      </w:r>
      <w:r w:rsidR="00B32FC0" w:rsidRPr="00356F16">
        <w:rPr>
          <w:rFonts w:ascii="仿宋" w:eastAsia="仿宋" w:hAnsi="仿宋" w:cs="仿宋" w:hint="eastAsia"/>
          <w:sz w:val="32"/>
          <w:szCs w:val="32"/>
        </w:rPr>
        <w:t>轻</w:t>
      </w:r>
      <w:r w:rsidR="00B32FC0" w:rsidRPr="00356F16">
        <w:rPr>
          <w:rFonts w:ascii="仿宋" w:eastAsia="仿宋" w:hAnsi="仿宋" w:cs="Times New Roman" w:hint="eastAsia"/>
          <w:sz w:val="32"/>
          <w:szCs w:val="32"/>
        </w:rPr>
        <w:t>型与普通型、重型、危重型、</w:t>
      </w:r>
      <w:r w:rsidR="00B32FC0" w:rsidRPr="00356F16">
        <w:rPr>
          <w:rFonts w:ascii="仿宋" w:eastAsia="仿宋" w:hAnsi="仿宋" w:cs="仿宋" w:hint="eastAsia"/>
          <w:sz w:val="32"/>
          <w:szCs w:val="32"/>
        </w:rPr>
        <w:t>恢复期六个阶段，</w:t>
      </w:r>
      <w:r w:rsidR="00B32FC0" w:rsidRPr="00356F16">
        <w:rPr>
          <w:rFonts w:ascii="仿宋" w:eastAsia="仿宋" w:hAnsi="仿宋" w:hint="eastAsia"/>
          <w:sz w:val="32"/>
          <w:szCs w:val="32"/>
        </w:rPr>
        <w:t>每阶段一个基础方，根据具体不同症状，采用中成药联合辩证用药，形成模块化，达到方便、有效、易懂、易操作的目的。</w:t>
      </w:r>
    </w:p>
    <w:p w14:paraId="0F117313" w14:textId="06BFE117" w:rsidR="00B32FC0" w:rsidRPr="00356F16" w:rsidRDefault="00DD2EDD"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（三）</w:t>
      </w:r>
      <w:r w:rsidR="00B32FC0" w:rsidRPr="00356F16">
        <w:rPr>
          <w:rFonts w:ascii="仿宋" w:eastAsia="仿宋" w:hAnsi="仿宋" w:hint="eastAsia"/>
          <w:sz w:val="32"/>
          <w:szCs w:val="32"/>
        </w:rPr>
        <w:t>三因制宜，有的放矢。为了便于准确诊断，因人因地因时施药，方案设计了远程舌诊采集和问诊采集表，详细了解掌握患者的具体症状，达到有的放矢,针对性强，提升效果。</w:t>
      </w:r>
    </w:p>
    <w:p w14:paraId="2B785B52" w14:textId="691CBF45" w:rsidR="00B32FC0" w:rsidRPr="00356F16" w:rsidRDefault="00DD2EDD"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（四）</w:t>
      </w:r>
      <w:r w:rsidR="00B32FC0" w:rsidRPr="00356F16">
        <w:rPr>
          <w:rFonts w:ascii="仿宋" w:eastAsia="仿宋" w:hAnsi="仿宋" w:hint="eastAsia"/>
          <w:sz w:val="32"/>
          <w:szCs w:val="32"/>
        </w:rPr>
        <w:t>遵循历史经典，坚持科学标准。一是处方以中医经典古方为主，有长期应用历史和确切效果，积累了大量</w:t>
      </w:r>
      <w:r w:rsidR="00B32FC0" w:rsidRPr="00356F16">
        <w:rPr>
          <w:rFonts w:ascii="仿宋" w:eastAsia="仿宋" w:hAnsi="仿宋"/>
          <w:sz w:val="32"/>
          <w:szCs w:val="32"/>
        </w:rPr>
        <w:t>真实世界证据（Real World Evidence，RWE）</w:t>
      </w:r>
      <w:r w:rsidR="00B32FC0" w:rsidRPr="00356F16">
        <w:rPr>
          <w:rFonts w:ascii="仿宋" w:eastAsia="仿宋" w:hAnsi="仿宋" w:hint="eastAsia"/>
          <w:sz w:val="32"/>
          <w:szCs w:val="32"/>
        </w:rPr>
        <w:t>，又有中国药典、部颁标准依据。二是剂型适用方便。首先选择片剂、胶囊、颗粒剂、口服液，其次是传统丸剂、煮散剂，既保障临床效果，又关注患者接受程度。三是药材原料合规。考虑各国法规要求，汤剂规避有安全隐患的禁用、慎用药材（如麻黄、细辛等），不用濒危、野生动植物，保证合法、合规。</w:t>
      </w:r>
    </w:p>
    <w:p w14:paraId="43543434" w14:textId="56292975" w:rsidR="00B32FC0" w:rsidRDefault="00DD2EDD"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lastRenderedPageBreak/>
        <w:t>（五）</w:t>
      </w:r>
      <w:r w:rsidR="00B32FC0" w:rsidRPr="00356F16">
        <w:rPr>
          <w:rFonts w:ascii="仿宋" w:eastAsia="仿宋" w:hAnsi="仿宋" w:hint="eastAsia"/>
          <w:sz w:val="32"/>
          <w:szCs w:val="32"/>
        </w:rPr>
        <w:t>中外专家合作，体现共同智慧。方案编制团队组织结构体现了中医与西医结合、医学与药学结合、多学科结合、老中青结合，既有一线实战经验丰富的临床专家，也有德高望重的国家级名老中医指导，同时，与全球五大洲的医药专家代表进行充分交流、研讨，体现国际专家共同意见。</w:t>
      </w:r>
    </w:p>
    <w:p w14:paraId="10637973" w14:textId="578D9072" w:rsidR="00B32FC0" w:rsidRPr="00E22895" w:rsidRDefault="00B32FC0" w:rsidP="00356F16">
      <w:pPr>
        <w:spacing w:line="560" w:lineRule="exact"/>
        <w:ind w:firstLineChars="200" w:firstLine="640"/>
        <w:jc w:val="left"/>
        <w:rPr>
          <w:sz w:val="32"/>
          <w:szCs w:val="32"/>
        </w:rPr>
      </w:pPr>
      <w:r w:rsidRPr="00DD2EDD">
        <w:rPr>
          <w:rFonts w:ascii="黑体" w:eastAsia="黑体" w:hAnsi="黑体" w:hint="eastAsia"/>
          <w:sz w:val="32"/>
          <w:szCs w:val="32"/>
        </w:rPr>
        <w:t>三</w:t>
      </w:r>
      <w:r w:rsidRPr="00DD2EDD">
        <w:rPr>
          <w:rFonts w:ascii="黑体" w:eastAsia="黑体" w:hAnsi="黑体"/>
          <w:sz w:val="32"/>
          <w:szCs w:val="32"/>
        </w:rPr>
        <w:t>、</w:t>
      </w:r>
      <w:r w:rsidRPr="00DD2EDD">
        <w:rPr>
          <w:rFonts w:ascii="黑体" w:eastAsia="黑体" w:hAnsi="黑体" w:hint="eastAsia"/>
          <w:sz w:val="32"/>
          <w:szCs w:val="32"/>
        </w:rPr>
        <w:t>方案编制和</w:t>
      </w:r>
      <w:r w:rsidRPr="00E22895">
        <w:rPr>
          <w:rFonts w:ascii="黑体" w:eastAsia="黑体" w:hAnsi="黑体" w:hint="eastAsia"/>
          <w:sz w:val="32"/>
          <w:szCs w:val="32"/>
        </w:rPr>
        <w:t>国际</w:t>
      </w:r>
      <w:r w:rsidR="0076659A">
        <w:rPr>
          <w:rFonts w:ascii="黑体" w:eastAsia="黑体" w:hAnsi="黑体" w:hint="eastAsia"/>
          <w:sz w:val="32"/>
          <w:szCs w:val="32"/>
        </w:rPr>
        <w:t>分享</w:t>
      </w:r>
      <w:r w:rsidRPr="00DD2EDD">
        <w:rPr>
          <w:rFonts w:ascii="黑体" w:eastAsia="黑体" w:hAnsi="黑体" w:hint="eastAsia"/>
          <w:sz w:val="32"/>
          <w:szCs w:val="32"/>
        </w:rPr>
        <w:t>组织架构</w:t>
      </w:r>
    </w:p>
    <w:p w14:paraId="7BF3AF63" w14:textId="480B5BC6"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（一）方案编撰指导</w:t>
      </w:r>
    </w:p>
    <w:p w14:paraId="5E1D4BBD" w14:textId="7063452A" w:rsidR="00B32FC0" w:rsidRPr="00356F16" w:rsidRDefault="00B32FC0" w:rsidP="00356F16">
      <w:pPr>
        <w:spacing w:line="560" w:lineRule="exact"/>
        <w:ind w:firstLineChars="200" w:firstLine="640"/>
        <w:rPr>
          <w:rFonts w:ascii="仿宋" w:eastAsia="仿宋" w:hAnsi="仿宋" w:cs="Arial"/>
          <w:kern w:val="0"/>
          <w:sz w:val="32"/>
          <w:szCs w:val="32"/>
        </w:rPr>
      </w:pPr>
      <w:r w:rsidRPr="00356F16">
        <w:rPr>
          <w:rFonts w:ascii="仿宋" w:eastAsia="仿宋" w:hAnsi="仿宋" w:cs="Arial"/>
          <w:kern w:val="0"/>
          <w:sz w:val="32"/>
          <w:szCs w:val="32"/>
        </w:rPr>
        <w:t>黄璐琦</w:t>
      </w:r>
      <w:r w:rsidRPr="00356F16">
        <w:rPr>
          <w:rFonts w:ascii="仿宋" w:eastAsia="仿宋" w:hAnsi="仿宋" w:cs="Arial" w:hint="eastAsia"/>
          <w:kern w:val="0"/>
          <w:sz w:val="32"/>
          <w:szCs w:val="32"/>
        </w:rPr>
        <w:t xml:space="preserve"> </w:t>
      </w:r>
      <w:r w:rsidRPr="00356F16">
        <w:rPr>
          <w:rFonts w:ascii="仿宋" w:eastAsia="仿宋" w:hAnsi="仿宋" w:cs="Arial"/>
          <w:kern w:val="0"/>
          <w:sz w:val="32"/>
          <w:szCs w:val="32"/>
        </w:rPr>
        <w:t xml:space="preserve"> </w:t>
      </w:r>
      <w:r w:rsidRPr="00356F16">
        <w:rPr>
          <w:rFonts w:ascii="仿宋" w:eastAsia="仿宋" w:hAnsi="仿宋" w:hint="eastAsia"/>
          <w:sz w:val="32"/>
          <w:szCs w:val="32"/>
        </w:rPr>
        <w:t>中国中医科学院院长</w:t>
      </w:r>
      <w:r w:rsidR="00E03B9C" w:rsidRPr="00356F16">
        <w:rPr>
          <w:rFonts w:ascii="仿宋" w:eastAsia="仿宋" w:hAnsi="仿宋" w:hint="eastAsia"/>
          <w:sz w:val="32"/>
          <w:szCs w:val="32"/>
        </w:rPr>
        <w:t>，</w:t>
      </w:r>
      <w:r w:rsidRPr="00356F16">
        <w:rPr>
          <w:rFonts w:ascii="仿宋" w:eastAsia="仿宋" w:hAnsi="仿宋" w:hint="eastAsia"/>
          <w:sz w:val="32"/>
          <w:szCs w:val="32"/>
        </w:rPr>
        <w:t>中国工程院</w:t>
      </w:r>
      <w:r w:rsidRPr="00356F16">
        <w:rPr>
          <w:rFonts w:ascii="仿宋" w:eastAsia="仿宋" w:hAnsi="仿宋" w:cs="Arial" w:hint="eastAsia"/>
          <w:kern w:val="0"/>
          <w:sz w:val="32"/>
          <w:szCs w:val="32"/>
        </w:rPr>
        <w:t>院士</w:t>
      </w:r>
    </w:p>
    <w:p w14:paraId="404215E3" w14:textId="71B8FF89" w:rsidR="00B32FC0" w:rsidRPr="00356F16" w:rsidRDefault="00B32FC0" w:rsidP="00356F16">
      <w:pPr>
        <w:spacing w:line="560" w:lineRule="exact"/>
        <w:ind w:firstLineChars="200" w:firstLine="640"/>
        <w:rPr>
          <w:rFonts w:ascii="仿宋" w:eastAsia="仿宋" w:hAnsi="仿宋" w:cs="Arial"/>
          <w:kern w:val="0"/>
          <w:sz w:val="32"/>
          <w:szCs w:val="32"/>
        </w:rPr>
      </w:pPr>
      <w:r w:rsidRPr="00356F16">
        <w:rPr>
          <w:rFonts w:ascii="仿宋" w:eastAsia="仿宋" w:hAnsi="仿宋" w:cs="Arial" w:hint="eastAsia"/>
          <w:kern w:val="0"/>
          <w:sz w:val="32"/>
          <w:szCs w:val="32"/>
        </w:rPr>
        <w:t xml:space="preserve">董家鸿 </w:t>
      </w:r>
      <w:r w:rsidRPr="00356F16">
        <w:rPr>
          <w:rFonts w:ascii="仿宋" w:eastAsia="仿宋" w:hAnsi="仿宋" w:cs="Arial"/>
          <w:kern w:val="0"/>
          <w:sz w:val="32"/>
          <w:szCs w:val="32"/>
        </w:rPr>
        <w:t xml:space="preserve"> </w:t>
      </w:r>
      <w:r w:rsidR="00E03B9C" w:rsidRPr="00356F16">
        <w:rPr>
          <w:rFonts w:ascii="仿宋" w:eastAsia="仿宋" w:hAnsi="仿宋" w:cs="Arial" w:hint="eastAsia"/>
          <w:kern w:val="0"/>
          <w:sz w:val="32"/>
          <w:szCs w:val="32"/>
        </w:rPr>
        <w:t>中国</w:t>
      </w:r>
      <w:r w:rsidRPr="00356F16">
        <w:rPr>
          <w:rFonts w:ascii="仿宋" w:eastAsia="仿宋" w:hAnsi="仿宋" w:hint="eastAsia"/>
          <w:sz w:val="32"/>
          <w:szCs w:val="32"/>
        </w:rPr>
        <w:t>清华大学临床医学院院长、长庚医院院长</w:t>
      </w:r>
      <w:r w:rsidR="00E03B9C" w:rsidRPr="00356F16">
        <w:rPr>
          <w:rFonts w:ascii="仿宋" w:eastAsia="仿宋" w:hAnsi="仿宋" w:hint="eastAsia"/>
          <w:sz w:val="32"/>
          <w:szCs w:val="32"/>
        </w:rPr>
        <w:t>，</w:t>
      </w:r>
      <w:r w:rsidRPr="00356F16">
        <w:rPr>
          <w:rFonts w:ascii="仿宋" w:eastAsia="仿宋" w:hAnsi="仿宋" w:hint="eastAsia"/>
          <w:sz w:val="32"/>
          <w:szCs w:val="32"/>
        </w:rPr>
        <w:t>中国工程院</w:t>
      </w:r>
      <w:r w:rsidRPr="00356F16">
        <w:rPr>
          <w:rFonts w:ascii="仿宋" w:eastAsia="仿宋" w:hAnsi="仿宋" w:cs="Arial" w:hint="eastAsia"/>
          <w:kern w:val="0"/>
          <w:sz w:val="32"/>
          <w:szCs w:val="32"/>
        </w:rPr>
        <w:t>院士</w:t>
      </w:r>
    </w:p>
    <w:p w14:paraId="7BFD6B45" w14:textId="57025286" w:rsidR="00B32FC0" w:rsidRPr="00356F16" w:rsidRDefault="00EC534B"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（二</w:t>
      </w:r>
      <w:r w:rsidR="00B32FC0" w:rsidRPr="00356F16">
        <w:rPr>
          <w:rFonts w:ascii="仿宋" w:eastAsia="仿宋" w:hAnsi="仿宋" w:hint="eastAsia"/>
          <w:sz w:val="32"/>
          <w:szCs w:val="32"/>
        </w:rPr>
        <w:t>）中医审定</w:t>
      </w:r>
    </w:p>
    <w:p w14:paraId="2F5CF36F" w14:textId="1780A750"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刘景源  </w:t>
      </w:r>
      <w:r w:rsidR="001D788F" w:rsidRPr="00356F16">
        <w:rPr>
          <w:rFonts w:ascii="仿宋" w:eastAsia="仿宋" w:hAnsi="仿宋" w:hint="eastAsia"/>
          <w:sz w:val="32"/>
          <w:szCs w:val="32"/>
        </w:rPr>
        <w:t>中国国家级名老中医</w:t>
      </w:r>
      <w:r w:rsidR="00E03B9C" w:rsidRPr="00356F16">
        <w:rPr>
          <w:rFonts w:ascii="仿宋" w:eastAsia="仿宋" w:hAnsi="仿宋" w:hint="eastAsia"/>
          <w:sz w:val="32"/>
          <w:szCs w:val="32"/>
        </w:rPr>
        <w:t>，</w:t>
      </w:r>
      <w:r w:rsidRPr="00356F16">
        <w:rPr>
          <w:rFonts w:ascii="仿宋" w:eastAsia="仿宋" w:hAnsi="仿宋" w:hint="eastAsia"/>
          <w:sz w:val="32"/>
          <w:szCs w:val="32"/>
        </w:rPr>
        <w:t>北京中医药大学教授、博士生导师</w:t>
      </w:r>
      <w:r w:rsidR="00E03B9C" w:rsidRPr="00356F16">
        <w:rPr>
          <w:rFonts w:ascii="仿宋" w:eastAsia="仿宋" w:hAnsi="仿宋" w:hint="eastAsia"/>
          <w:sz w:val="32"/>
          <w:szCs w:val="32"/>
        </w:rPr>
        <w:t>，</w:t>
      </w:r>
      <w:r w:rsidRPr="00356F16">
        <w:rPr>
          <w:rFonts w:ascii="仿宋" w:eastAsia="仿宋" w:hAnsi="仿宋" w:hint="eastAsia"/>
          <w:sz w:val="32"/>
          <w:szCs w:val="32"/>
        </w:rPr>
        <w:t>中医温病学家</w:t>
      </w:r>
    </w:p>
    <w:p w14:paraId="20E6D9A0" w14:textId="21D0BEC0" w:rsidR="00EC534B" w:rsidRPr="00356F16" w:rsidRDefault="00EC534B"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（三）英文定稿</w:t>
      </w:r>
    </w:p>
    <w:p w14:paraId="17D35169" w14:textId="0F24C483" w:rsidR="00EC534B" w:rsidRPr="00356F16" w:rsidRDefault="00EC534B"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陈明明 </w:t>
      </w:r>
      <w:r w:rsidRPr="00356F16">
        <w:rPr>
          <w:rFonts w:ascii="仿宋" w:eastAsia="仿宋" w:hAnsi="仿宋"/>
          <w:sz w:val="32"/>
          <w:szCs w:val="32"/>
        </w:rPr>
        <w:t xml:space="preserve"> </w:t>
      </w:r>
      <w:r w:rsidRPr="00356F16">
        <w:rPr>
          <w:rFonts w:ascii="仿宋" w:eastAsia="仿宋" w:hAnsi="仿宋" w:hint="eastAsia"/>
          <w:sz w:val="32"/>
          <w:szCs w:val="32"/>
        </w:rPr>
        <w:t>中国民族医药学会国际交流与合作分会主任委员，中国外交部公共外交咨询委员，原中国外交部翻译室主任，前驻新西兰、瑞典大使</w:t>
      </w:r>
    </w:p>
    <w:p w14:paraId="1BF3BA66" w14:textId="456A5F33"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（四）主编</w:t>
      </w:r>
    </w:p>
    <w:p w14:paraId="0637ACE4" w14:textId="7500D48A"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杨  明</w:t>
      </w:r>
      <w:r w:rsidRPr="00356F16">
        <w:rPr>
          <w:rFonts w:ascii="仿宋" w:eastAsia="仿宋" w:hAnsi="仿宋"/>
          <w:sz w:val="32"/>
          <w:szCs w:val="32"/>
        </w:rPr>
        <w:t xml:space="preserve">  </w:t>
      </w:r>
      <w:r w:rsidR="001D788F" w:rsidRPr="00356F16">
        <w:rPr>
          <w:rFonts w:ascii="仿宋" w:eastAsia="仿宋" w:hAnsi="仿宋" w:hint="eastAsia"/>
          <w:sz w:val="32"/>
          <w:szCs w:val="32"/>
        </w:rPr>
        <w:t>中国</w:t>
      </w:r>
      <w:r w:rsidRPr="00356F16">
        <w:rPr>
          <w:rFonts w:ascii="仿宋" w:eastAsia="仿宋" w:hAnsi="仿宋" w:hint="eastAsia"/>
          <w:sz w:val="32"/>
          <w:szCs w:val="32"/>
        </w:rPr>
        <w:t>江西中医药大学副校长、教授、博士生导师</w:t>
      </w:r>
      <w:r w:rsidR="00E03B9C" w:rsidRPr="00356F16">
        <w:rPr>
          <w:rFonts w:ascii="仿宋" w:eastAsia="仿宋" w:hAnsi="仿宋" w:hint="eastAsia"/>
          <w:sz w:val="32"/>
          <w:szCs w:val="32"/>
        </w:rPr>
        <w:t>，</w:t>
      </w:r>
      <w:r w:rsidRPr="00356F16">
        <w:rPr>
          <w:rFonts w:ascii="仿宋" w:eastAsia="仿宋" w:hAnsi="仿宋" w:hint="eastAsia"/>
          <w:sz w:val="32"/>
          <w:szCs w:val="32"/>
        </w:rPr>
        <w:t>中药制剂学家</w:t>
      </w:r>
    </w:p>
    <w:p w14:paraId="242633B3" w14:textId="4586A8CF"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卜海兵</w:t>
      </w:r>
      <w:r w:rsidRPr="00356F16">
        <w:rPr>
          <w:rFonts w:ascii="仿宋" w:eastAsia="仿宋" w:hAnsi="仿宋"/>
          <w:sz w:val="32"/>
          <w:szCs w:val="32"/>
        </w:rPr>
        <w:t xml:space="preserve">  </w:t>
      </w:r>
      <w:r w:rsidR="001D788F" w:rsidRPr="00356F16">
        <w:rPr>
          <w:rFonts w:ascii="仿宋" w:eastAsia="仿宋" w:hAnsi="仿宋" w:hint="eastAsia"/>
          <w:sz w:val="32"/>
          <w:szCs w:val="32"/>
        </w:rPr>
        <w:t>中国</w:t>
      </w:r>
      <w:r w:rsidRPr="00356F16">
        <w:rPr>
          <w:rFonts w:ascii="仿宋" w:eastAsia="仿宋" w:hAnsi="仿宋" w:hint="eastAsia"/>
          <w:sz w:val="32"/>
          <w:szCs w:val="32"/>
        </w:rPr>
        <w:t>原309医院副院长、教授、高级工程师</w:t>
      </w:r>
      <w:r w:rsidR="00E03B9C" w:rsidRPr="00356F16">
        <w:rPr>
          <w:rFonts w:ascii="仿宋" w:eastAsia="仿宋" w:hAnsi="仿宋" w:hint="eastAsia"/>
          <w:sz w:val="32"/>
          <w:szCs w:val="32"/>
        </w:rPr>
        <w:t>，</w:t>
      </w:r>
      <w:r w:rsidRPr="00356F16">
        <w:rPr>
          <w:rFonts w:ascii="仿宋" w:eastAsia="仿宋" w:hAnsi="仿宋" w:hint="eastAsia"/>
          <w:sz w:val="32"/>
          <w:szCs w:val="32"/>
        </w:rPr>
        <w:t>医院管理、健康科技专家</w:t>
      </w:r>
    </w:p>
    <w:p w14:paraId="7B29E6D5" w14:textId="6D32EF38"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朱晓新</w:t>
      </w:r>
      <w:r w:rsidRPr="00356F16">
        <w:rPr>
          <w:rFonts w:ascii="仿宋" w:eastAsia="仿宋" w:hAnsi="仿宋"/>
          <w:sz w:val="32"/>
          <w:szCs w:val="32"/>
        </w:rPr>
        <w:t xml:space="preserve">  </w:t>
      </w:r>
      <w:r w:rsidRPr="00356F16">
        <w:rPr>
          <w:rFonts w:ascii="仿宋" w:eastAsia="仿宋" w:hAnsi="仿宋" w:hint="eastAsia"/>
          <w:sz w:val="32"/>
          <w:szCs w:val="32"/>
        </w:rPr>
        <w:t>中国中医科学院中药研究所原书记、副所长、教授、博士生导师</w:t>
      </w:r>
      <w:r w:rsidR="00E03B9C" w:rsidRPr="00356F16">
        <w:rPr>
          <w:rFonts w:ascii="仿宋" w:eastAsia="仿宋" w:hAnsi="仿宋" w:hint="eastAsia"/>
          <w:sz w:val="32"/>
          <w:szCs w:val="32"/>
        </w:rPr>
        <w:t>，</w:t>
      </w:r>
      <w:r w:rsidRPr="00356F16">
        <w:rPr>
          <w:rFonts w:ascii="仿宋" w:eastAsia="仿宋" w:hAnsi="仿宋" w:hint="eastAsia"/>
          <w:sz w:val="32"/>
          <w:szCs w:val="32"/>
        </w:rPr>
        <w:t>中药药理学家</w:t>
      </w:r>
    </w:p>
    <w:p w14:paraId="11896547" w14:textId="1CD31048"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lastRenderedPageBreak/>
        <w:t>（五）副主编</w:t>
      </w:r>
    </w:p>
    <w:p w14:paraId="7C28EB7D" w14:textId="1C75F415"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李</w:t>
      </w:r>
      <w:r w:rsidR="005D03B6">
        <w:rPr>
          <w:rFonts w:ascii="仿宋" w:eastAsia="仿宋" w:hAnsi="仿宋" w:hint="eastAsia"/>
          <w:sz w:val="32"/>
          <w:szCs w:val="32"/>
        </w:rPr>
        <w:t xml:space="preserve">　</w:t>
      </w:r>
      <w:r w:rsidRPr="00356F16">
        <w:rPr>
          <w:rFonts w:ascii="仿宋" w:eastAsia="仿宋" w:hAnsi="仿宋" w:hint="eastAsia"/>
          <w:sz w:val="32"/>
          <w:szCs w:val="32"/>
        </w:rPr>
        <w:t xml:space="preserve">浩  </w:t>
      </w:r>
      <w:r w:rsidR="001D788F" w:rsidRPr="00356F16">
        <w:rPr>
          <w:rFonts w:ascii="仿宋" w:eastAsia="仿宋" w:hAnsi="仿宋" w:hint="eastAsia"/>
          <w:sz w:val="32"/>
          <w:szCs w:val="32"/>
        </w:rPr>
        <w:t>中国</w:t>
      </w:r>
      <w:r w:rsidRPr="00356F16">
        <w:rPr>
          <w:rFonts w:ascii="仿宋" w:eastAsia="仿宋" w:hAnsi="仿宋" w:hint="eastAsia"/>
          <w:sz w:val="32"/>
          <w:szCs w:val="32"/>
        </w:rPr>
        <w:t>武汉金银潭医院国家医疗队中医医疗组组长</w:t>
      </w:r>
      <w:r w:rsidR="00E03B9C" w:rsidRPr="00356F16">
        <w:rPr>
          <w:rFonts w:ascii="仿宋" w:eastAsia="仿宋" w:hAnsi="仿宋" w:hint="eastAsia"/>
          <w:sz w:val="32"/>
          <w:szCs w:val="32"/>
        </w:rPr>
        <w:t>，</w:t>
      </w:r>
      <w:r w:rsidRPr="00356F16">
        <w:rPr>
          <w:rFonts w:ascii="仿宋" w:eastAsia="仿宋" w:hAnsi="仿宋" w:hint="eastAsia"/>
          <w:sz w:val="32"/>
          <w:szCs w:val="32"/>
        </w:rPr>
        <w:t>中国中医科学院西苑医院副院长、教授</w:t>
      </w:r>
    </w:p>
    <w:p w14:paraId="3257876C" w14:textId="1A3E507F"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林明贵  </w:t>
      </w:r>
      <w:r w:rsidR="001D788F" w:rsidRPr="00356F16">
        <w:rPr>
          <w:rFonts w:ascii="仿宋" w:eastAsia="仿宋" w:hAnsi="仿宋" w:hint="eastAsia"/>
          <w:sz w:val="32"/>
          <w:szCs w:val="32"/>
        </w:rPr>
        <w:t>中国</w:t>
      </w:r>
      <w:r w:rsidRPr="00356F16">
        <w:rPr>
          <w:rFonts w:ascii="仿宋" w:eastAsia="仿宋" w:hAnsi="仿宋" w:hint="eastAsia"/>
          <w:sz w:val="32"/>
          <w:szCs w:val="32"/>
        </w:rPr>
        <w:t>清华大学长庚医院新冠疫情专家组组长、感染科主任、教授</w:t>
      </w:r>
      <w:r w:rsidR="00E03B9C" w:rsidRPr="00356F16">
        <w:rPr>
          <w:rFonts w:ascii="仿宋" w:eastAsia="仿宋" w:hAnsi="仿宋" w:hint="eastAsia"/>
          <w:sz w:val="32"/>
          <w:szCs w:val="32"/>
        </w:rPr>
        <w:t>，</w:t>
      </w:r>
      <w:r w:rsidRPr="00356F16">
        <w:rPr>
          <w:rFonts w:ascii="仿宋" w:eastAsia="仿宋" w:hAnsi="仿宋" w:hint="eastAsia"/>
          <w:sz w:val="32"/>
          <w:szCs w:val="32"/>
        </w:rPr>
        <w:t>中央保健委专家</w:t>
      </w:r>
    </w:p>
    <w:p w14:paraId="1EC0F7D5" w14:textId="70193156"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刘良徛</w:t>
      </w:r>
      <w:r w:rsidRPr="00356F16">
        <w:rPr>
          <w:rFonts w:ascii="仿宋" w:eastAsia="仿宋" w:hAnsi="仿宋"/>
          <w:sz w:val="32"/>
          <w:szCs w:val="32"/>
        </w:rPr>
        <w:t xml:space="preserve">  </w:t>
      </w:r>
      <w:r w:rsidR="001D788F" w:rsidRPr="00356F16">
        <w:rPr>
          <w:rFonts w:ascii="仿宋" w:eastAsia="仿宋" w:hAnsi="仿宋" w:hint="eastAsia"/>
          <w:sz w:val="32"/>
          <w:szCs w:val="32"/>
        </w:rPr>
        <w:t>中国</w:t>
      </w:r>
      <w:r w:rsidRPr="00356F16">
        <w:rPr>
          <w:rFonts w:ascii="仿宋" w:eastAsia="仿宋" w:hAnsi="仿宋" w:hint="eastAsia"/>
          <w:sz w:val="32"/>
          <w:szCs w:val="32"/>
        </w:rPr>
        <w:t>江西中医药大学附属医院副院长、教授、博士生导师</w:t>
      </w:r>
      <w:r w:rsidR="00E03B9C" w:rsidRPr="00356F16">
        <w:rPr>
          <w:rFonts w:ascii="仿宋" w:eastAsia="仿宋" w:hAnsi="仿宋" w:hint="eastAsia"/>
          <w:sz w:val="32"/>
          <w:szCs w:val="32"/>
        </w:rPr>
        <w:t>，</w:t>
      </w:r>
      <w:r w:rsidRPr="00356F16">
        <w:rPr>
          <w:rFonts w:ascii="仿宋" w:eastAsia="仿宋" w:hAnsi="仿宋" w:hint="eastAsia"/>
          <w:sz w:val="32"/>
          <w:szCs w:val="32"/>
        </w:rPr>
        <w:t>江西省新冠肺炎中医药防治专家组组长</w:t>
      </w:r>
    </w:p>
    <w:p w14:paraId="6BF063AB" w14:textId="68244B15"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（六）编委</w:t>
      </w:r>
    </w:p>
    <w:p w14:paraId="002C874B" w14:textId="118EFBD0"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周步高  </w:t>
      </w:r>
      <w:r w:rsidR="001D788F" w:rsidRPr="00356F16">
        <w:rPr>
          <w:rFonts w:ascii="仿宋" w:eastAsia="仿宋" w:hAnsi="仿宋" w:hint="eastAsia"/>
          <w:sz w:val="32"/>
          <w:szCs w:val="32"/>
        </w:rPr>
        <w:t>中国</w:t>
      </w:r>
      <w:r w:rsidRPr="00356F16">
        <w:rPr>
          <w:rFonts w:ascii="仿宋" w:eastAsia="仿宋" w:hAnsi="仿宋" w:hint="eastAsia"/>
          <w:sz w:val="32"/>
          <w:szCs w:val="32"/>
        </w:rPr>
        <w:t>江西中医药大学副教授</w:t>
      </w:r>
    </w:p>
    <w:p w14:paraId="474EF893" w14:textId="355F1D40"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张元兵  </w:t>
      </w:r>
      <w:r w:rsidR="001D788F" w:rsidRPr="00356F16">
        <w:rPr>
          <w:rFonts w:ascii="仿宋" w:eastAsia="仿宋" w:hAnsi="仿宋" w:hint="eastAsia"/>
          <w:sz w:val="32"/>
          <w:szCs w:val="32"/>
        </w:rPr>
        <w:t>中国</w:t>
      </w:r>
      <w:r w:rsidRPr="00356F16">
        <w:rPr>
          <w:rFonts w:ascii="仿宋" w:eastAsia="仿宋" w:hAnsi="仿宋" w:hint="eastAsia"/>
          <w:sz w:val="32"/>
          <w:szCs w:val="32"/>
        </w:rPr>
        <w:t>江西中医药大学教授、主任中医师</w:t>
      </w:r>
    </w:p>
    <w:p w14:paraId="3BA2FF50" w14:textId="1CF1ED0E"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兰智慧  </w:t>
      </w:r>
      <w:r w:rsidR="001D788F" w:rsidRPr="00356F16">
        <w:rPr>
          <w:rFonts w:ascii="仿宋" w:eastAsia="仿宋" w:hAnsi="仿宋" w:hint="eastAsia"/>
          <w:sz w:val="32"/>
          <w:szCs w:val="32"/>
        </w:rPr>
        <w:t>中国</w:t>
      </w:r>
      <w:r w:rsidRPr="00356F16">
        <w:rPr>
          <w:rFonts w:ascii="仿宋" w:eastAsia="仿宋" w:hAnsi="仿宋" w:hint="eastAsia"/>
          <w:sz w:val="32"/>
          <w:szCs w:val="32"/>
        </w:rPr>
        <w:t>江西中医药大学教授、主任中医师</w:t>
      </w:r>
    </w:p>
    <w:p w14:paraId="0C7E6CDF" w14:textId="081FEC89"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李守章  </w:t>
      </w:r>
      <w:r w:rsidR="001D788F" w:rsidRPr="00356F16">
        <w:rPr>
          <w:rFonts w:ascii="仿宋" w:eastAsia="仿宋" w:hAnsi="仿宋" w:hint="eastAsia"/>
          <w:sz w:val="32"/>
          <w:szCs w:val="32"/>
        </w:rPr>
        <w:t>中国</w:t>
      </w:r>
      <w:r w:rsidRPr="00356F16">
        <w:rPr>
          <w:rFonts w:ascii="仿宋" w:eastAsia="仿宋" w:hAnsi="仿宋" w:hint="eastAsia"/>
          <w:sz w:val="32"/>
          <w:szCs w:val="32"/>
        </w:rPr>
        <w:t>瑞典中医治疗中心、中国山东青岛市中西医结合医院、华瑞和润中医机构副主任医师</w:t>
      </w:r>
    </w:p>
    <w:p w14:paraId="69235564" w14:textId="77777777" w:rsidR="00B32FC0" w:rsidRPr="00356F16" w:rsidRDefault="00B32FC0" w:rsidP="00356F16">
      <w:pPr>
        <w:spacing w:line="560" w:lineRule="exact"/>
        <w:ind w:firstLineChars="200" w:firstLine="640"/>
        <w:rPr>
          <w:rFonts w:ascii="仿宋" w:eastAsia="仿宋" w:hAnsi="仿宋" w:cs="Helvetica Neue"/>
          <w:kern w:val="0"/>
          <w:sz w:val="32"/>
          <w:szCs w:val="32"/>
        </w:rPr>
      </w:pPr>
      <w:r w:rsidRPr="00356F16">
        <w:rPr>
          <w:rFonts w:ascii="仿宋" w:eastAsia="仿宋" w:hAnsi="仿宋" w:hint="eastAsia"/>
          <w:sz w:val="32"/>
          <w:szCs w:val="32"/>
        </w:rPr>
        <w:t>秦承伟  中国援坦桑尼亚医疗队队长、</w:t>
      </w:r>
      <w:r w:rsidRPr="00356F16">
        <w:rPr>
          <w:rFonts w:ascii="仿宋" w:eastAsia="仿宋" w:hAnsi="仿宋" w:cs="Helvetica Neue"/>
          <w:kern w:val="0"/>
          <w:sz w:val="32"/>
          <w:szCs w:val="32"/>
        </w:rPr>
        <w:t>山东省滨州医学院附属医院主任医师</w:t>
      </w:r>
    </w:p>
    <w:p w14:paraId="41221A9B" w14:textId="15D851D8" w:rsidR="00D246E3" w:rsidRPr="00356F16" w:rsidRDefault="00D246E3"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贾青良  尼泊尔中华医院院长</w:t>
      </w:r>
    </w:p>
    <w:p w14:paraId="0B8FC7E1" w14:textId="77777777"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朱  明  中国湖南中方国际红十字医院院长</w:t>
      </w:r>
    </w:p>
    <w:p w14:paraId="25F3C175" w14:textId="4BC1EAF5"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张磊昌  </w:t>
      </w:r>
      <w:r w:rsidR="001D788F" w:rsidRPr="00356F16">
        <w:rPr>
          <w:rFonts w:ascii="仿宋" w:eastAsia="仿宋" w:hAnsi="仿宋" w:hint="eastAsia"/>
          <w:sz w:val="32"/>
          <w:szCs w:val="32"/>
        </w:rPr>
        <w:t>中国</w:t>
      </w:r>
      <w:r w:rsidRPr="00356F16">
        <w:rPr>
          <w:rFonts w:ascii="仿宋" w:eastAsia="仿宋" w:hAnsi="仿宋" w:hint="eastAsia"/>
          <w:sz w:val="32"/>
          <w:szCs w:val="32"/>
        </w:rPr>
        <w:t>江西中医药大学副教授、副主任中医师</w:t>
      </w:r>
    </w:p>
    <w:p w14:paraId="13515A42" w14:textId="695F92C4"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丁兆辉  </w:t>
      </w:r>
      <w:r w:rsidR="001D788F" w:rsidRPr="00356F16">
        <w:rPr>
          <w:rFonts w:ascii="仿宋" w:eastAsia="仿宋" w:hAnsi="仿宋" w:hint="eastAsia"/>
          <w:sz w:val="32"/>
          <w:szCs w:val="32"/>
        </w:rPr>
        <w:t>中国</w:t>
      </w:r>
      <w:r w:rsidRPr="00356F16">
        <w:rPr>
          <w:rFonts w:ascii="仿宋" w:eastAsia="仿宋" w:hAnsi="仿宋" w:hint="eastAsia"/>
          <w:sz w:val="32"/>
          <w:szCs w:val="32"/>
        </w:rPr>
        <w:t>江西中医药大学讲师、主治中医师</w:t>
      </w:r>
    </w:p>
    <w:p w14:paraId="53A4EF8C" w14:textId="587098C0" w:rsidR="00AE62CA" w:rsidRPr="00356F16" w:rsidRDefault="00B32FC0" w:rsidP="003A757C">
      <w:pPr>
        <w:spacing w:line="560" w:lineRule="exact"/>
        <w:ind w:firstLineChars="200" w:firstLine="640"/>
        <w:jc w:val="left"/>
        <w:rPr>
          <w:rFonts w:ascii="仿宋" w:eastAsia="仿宋" w:hAnsi="仿宋"/>
          <w:sz w:val="32"/>
          <w:szCs w:val="32"/>
        </w:rPr>
      </w:pPr>
      <w:r w:rsidRPr="00356F16">
        <w:rPr>
          <w:rFonts w:ascii="仿宋" w:eastAsia="仿宋" w:hAnsi="仿宋" w:cs="Helvetica Neue"/>
          <w:kern w:val="0"/>
          <w:sz w:val="32"/>
          <w:szCs w:val="32"/>
        </w:rPr>
        <w:t>李明頔</w:t>
      </w:r>
      <w:r w:rsidRPr="00356F16">
        <w:rPr>
          <w:rFonts w:ascii="仿宋" w:eastAsia="仿宋" w:hAnsi="仿宋" w:cs="Helvetica Neue" w:hint="eastAsia"/>
          <w:kern w:val="0"/>
          <w:sz w:val="32"/>
          <w:szCs w:val="32"/>
        </w:rPr>
        <w:t xml:space="preserve">  </w:t>
      </w:r>
      <w:r w:rsidRPr="00356F16">
        <w:rPr>
          <w:rFonts w:ascii="仿宋" w:eastAsia="仿宋" w:hAnsi="仿宋" w:cs="Helvetica Neue"/>
          <w:kern w:val="0"/>
          <w:sz w:val="32"/>
          <w:szCs w:val="32"/>
        </w:rPr>
        <w:t>澳</w:t>
      </w:r>
      <w:r w:rsidRPr="00356F16">
        <w:rPr>
          <w:rFonts w:ascii="仿宋" w:eastAsia="仿宋" w:hAnsi="仿宋" w:cs="Helvetica Neue" w:hint="eastAsia"/>
          <w:kern w:val="0"/>
          <w:sz w:val="32"/>
          <w:szCs w:val="32"/>
        </w:rPr>
        <w:t>大利亚</w:t>
      </w:r>
      <w:r w:rsidRPr="00356F16">
        <w:rPr>
          <w:rFonts w:ascii="仿宋" w:eastAsia="仿宋" w:hAnsi="仿宋" w:cs="Helvetica Neue"/>
          <w:kern w:val="0"/>
          <w:sz w:val="32"/>
          <w:szCs w:val="32"/>
        </w:rPr>
        <w:t>AHPRA注册中医师，墨尔本皇家理工大学辅助医学博士</w:t>
      </w:r>
      <w:r w:rsidRPr="00356F16">
        <w:rPr>
          <w:rFonts w:ascii="仿宋" w:eastAsia="仿宋" w:hAnsi="仿宋" w:cs="Helvetica Neue" w:hint="eastAsia"/>
          <w:kern w:val="0"/>
          <w:sz w:val="32"/>
          <w:szCs w:val="32"/>
        </w:rPr>
        <w:t>（在读）</w:t>
      </w:r>
    </w:p>
    <w:p w14:paraId="2C56C117" w14:textId="1E0340C2" w:rsidR="00B32FC0" w:rsidRPr="00356F16" w:rsidRDefault="0076659A"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（七）国际分享</w:t>
      </w:r>
    </w:p>
    <w:p w14:paraId="36193DE4" w14:textId="08101ACE"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黄桂芳 </w:t>
      </w:r>
      <w:r w:rsidRPr="00356F16">
        <w:rPr>
          <w:rFonts w:ascii="仿宋" w:eastAsia="仿宋" w:hAnsi="仿宋"/>
          <w:sz w:val="32"/>
          <w:szCs w:val="32"/>
        </w:rPr>
        <w:t xml:space="preserve"> </w:t>
      </w:r>
      <w:r w:rsidR="001D788F" w:rsidRPr="00356F16">
        <w:rPr>
          <w:rFonts w:ascii="仿宋" w:eastAsia="仿宋" w:hAnsi="仿宋" w:hint="eastAsia"/>
          <w:sz w:val="32"/>
          <w:szCs w:val="32"/>
        </w:rPr>
        <w:t>中国民族医药学会国际交流与合作分会副会长，前中国国务院外事办公室</w:t>
      </w:r>
      <w:r w:rsidRPr="00356F16">
        <w:rPr>
          <w:rFonts w:ascii="仿宋" w:eastAsia="仿宋" w:hAnsi="仿宋" w:hint="eastAsia"/>
          <w:sz w:val="32"/>
          <w:szCs w:val="32"/>
        </w:rPr>
        <w:t>副主任、国务院办公厅秘书局</w:t>
      </w:r>
      <w:r w:rsidRPr="00356F16">
        <w:rPr>
          <w:rFonts w:ascii="仿宋" w:eastAsia="仿宋" w:hAnsi="仿宋" w:hint="eastAsia"/>
          <w:sz w:val="32"/>
          <w:szCs w:val="32"/>
        </w:rPr>
        <w:lastRenderedPageBreak/>
        <w:t>局长</w:t>
      </w:r>
      <w:r w:rsidR="00E03B9C" w:rsidRPr="00356F16">
        <w:rPr>
          <w:rFonts w:ascii="仿宋" w:eastAsia="仿宋" w:hAnsi="仿宋" w:hint="eastAsia"/>
          <w:sz w:val="32"/>
          <w:szCs w:val="32"/>
        </w:rPr>
        <w:t>，</w:t>
      </w:r>
      <w:r w:rsidRPr="00356F16">
        <w:rPr>
          <w:rFonts w:ascii="仿宋" w:eastAsia="仿宋" w:hAnsi="仿宋" w:hint="eastAsia"/>
          <w:sz w:val="32"/>
          <w:szCs w:val="32"/>
        </w:rPr>
        <w:t>中国驻菲律宾、新西兰、津巴布韦大使</w:t>
      </w:r>
    </w:p>
    <w:p w14:paraId="01681ACA" w14:textId="02DAC905"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徐贻聪  </w:t>
      </w:r>
      <w:r w:rsidR="001D788F" w:rsidRPr="00356F16">
        <w:rPr>
          <w:rFonts w:ascii="仿宋" w:eastAsia="仿宋" w:hAnsi="仿宋" w:hint="eastAsia"/>
          <w:sz w:val="32"/>
          <w:szCs w:val="32"/>
        </w:rPr>
        <w:t>中国前</w:t>
      </w:r>
      <w:r w:rsidRPr="00356F16">
        <w:rPr>
          <w:rFonts w:ascii="仿宋" w:eastAsia="仿宋" w:hAnsi="仿宋" w:hint="eastAsia"/>
          <w:sz w:val="32"/>
          <w:szCs w:val="32"/>
        </w:rPr>
        <w:t>驻古巴、阿根廷、厄瓜多尔大使</w:t>
      </w:r>
      <w:r w:rsidR="00E03B9C" w:rsidRPr="00356F16">
        <w:rPr>
          <w:rFonts w:ascii="仿宋" w:eastAsia="仿宋" w:hAnsi="仿宋" w:hint="eastAsia"/>
          <w:sz w:val="32"/>
          <w:szCs w:val="32"/>
        </w:rPr>
        <w:t>，</w:t>
      </w:r>
      <w:r w:rsidRPr="00356F16">
        <w:rPr>
          <w:rFonts w:ascii="仿宋" w:eastAsia="仿宋" w:hAnsi="仿宋" w:hint="eastAsia"/>
          <w:sz w:val="32"/>
          <w:szCs w:val="32"/>
        </w:rPr>
        <w:t>中国外交部拉美司副司长</w:t>
      </w:r>
    </w:p>
    <w:p w14:paraId="29B5D059" w14:textId="54109437"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郭崇立  </w:t>
      </w:r>
      <w:r w:rsidR="001D788F" w:rsidRPr="00356F16">
        <w:rPr>
          <w:rFonts w:ascii="仿宋" w:eastAsia="仿宋" w:hAnsi="仿宋" w:hint="eastAsia"/>
          <w:sz w:val="32"/>
          <w:szCs w:val="32"/>
        </w:rPr>
        <w:t>中国民族医药学会国际交流与合作分会副会长</w:t>
      </w:r>
      <w:r w:rsidR="00E03B9C" w:rsidRPr="00356F16">
        <w:rPr>
          <w:rFonts w:ascii="仿宋" w:eastAsia="仿宋" w:hAnsi="仿宋" w:hint="eastAsia"/>
          <w:sz w:val="32"/>
          <w:szCs w:val="32"/>
        </w:rPr>
        <w:t>，</w:t>
      </w:r>
      <w:r w:rsidR="001D788F" w:rsidRPr="00356F16">
        <w:rPr>
          <w:rFonts w:ascii="仿宋" w:eastAsia="仿宋" w:hAnsi="仿宋" w:hint="eastAsia"/>
          <w:sz w:val="32"/>
          <w:szCs w:val="32"/>
        </w:rPr>
        <w:t>中国外交部新</w:t>
      </w:r>
      <w:r w:rsidRPr="00356F16">
        <w:rPr>
          <w:rFonts w:ascii="仿宋" w:eastAsia="仿宋" w:hAnsi="仿宋" w:hint="eastAsia"/>
          <w:sz w:val="32"/>
          <w:szCs w:val="32"/>
        </w:rPr>
        <w:t>闻司</w:t>
      </w:r>
      <w:r w:rsidR="001D788F" w:rsidRPr="00356F16">
        <w:rPr>
          <w:rFonts w:ascii="仿宋" w:eastAsia="仿宋" w:hAnsi="仿宋" w:hint="eastAsia"/>
          <w:sz w:val="32"/>
          <w:szCs w:val="32"/>
        </w:rPr>
        <w:t>前</w:t>
      </w:r>
      <w:r w:rsidRPr="00356F16">
        <w:rPr>
          <w:rFonts w:ascii="仿宋" w:eastAsia="仿宋" w:hAnsi="仿宋" w:hint="eastAsia"/>
          <w:sz w:val="32"/>
          <w:szCs w:val="32"/>
        </w:rPr>
        <w:t>副司长、中国前驻牙买加、肯尼亚大使</w:t>
      </w:r>
      <w:bookmarkStart w:id="2" w:name="_Hlk31284523"/>
      <w:r w:rsidR="00E03B9C" w:rsidRPr="00356F16">
        <w:rPr>
          <w:rFonts w:ascii="仿宋" w:eastAsia="仿宋" w:hAnsi="仿宋" w:hint="eastAsia"/>
          <w:sz w:val="32"/>
          <w:szCs w:val="32"/>
        </w:rPr>
        <w:t>，</w:t>
      </w:r>
      <w:r w:rsidRPr="00356F16">
        <w:rPr>
          <w:rFonts w:ascii="仿宋" w:eastAsia="仿宋" w:hAnsi="仿宋" w:hint="eastAsia"/>
          <w:sz w:val="32"/>
          <w:szCs w:val="32"/>
        </w:rPr>
        <w:t>中国前驻联合国环境署、人居署代表</w:t>
      </w:r>
      <w:bookmarkEnd w:id="2"/>
    </w:p>
    <w:p w14:paraId="7C1F022B" w14:textId="1C16C282"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赵荣宪  </w:t>
      </w:r>
      <w:r w:rsidR="001D788F" w:rsidRPr="00356F16">
        <w:rPr>
          <w:rFonts w:ascii="仿宋" w:eastAsia="仿宋" w:hAnsi="仿宋" w:hint="eastAsia"/>
          <w:sz w:val="32"/>
          <w:szCs w:val="32"/>
        </w:rPr>
        <w:t>中国民族医药学会国际交流与合作分会副会长，中国</w:t>
      </w:r>
      <w:r w:rsidRPr="00356F16">
        <w:rPr>
          <w:rFonts w:ascii="仿宋" w:eastAsia="仿宋" w:hAnsi="仿宋" w:hint="eastAsia"/>
          <w:sz w:val="32"/>
          <w:szCs w:val="32"/>
        </w:rPr>
        <w:t>外交部拉美司</w:t>
      </w:r>
      <w:r w:rsidR="001D788F" w:rsidRPr="00356F16">
        <w:rPr>
          <w:rFonts w:ascii="仿宋" w:eastAsia="仿宋" w:hAnsi="仿宋" w:hint="eastAsia"/>
          <w:sz w:val="32"/>
          <w:szCs w:val="32"/>
        </w:rPr>
        <w:t>前</w:t>
      </w:r>
      <w:r w:rsidRPr="00356F16">
        <w:rPr>
          <w:rFonts w:ascii="仿宋" w:eastAsia="仿宋" w:hAnsi="仿宋" w:hint="eastAsia"/>
          <w:sz w:val="32"/>
          <w:szCs w:val="32"/>
        </w:rPr>
        <w:t>副司长</w:t>
      </w:r>
      <w:r w:rsidR="00E03B9C" w:rsidRPr="00356F16">
        <w:rPr>
          <w:rFonts w:ascii="仿宋" w:eastAsia="仿宋" w:hAnsi="仿宋" w:hint="eastAsia"/>
          <w:sz w:val="32"/>
          <w:szCs w:val="32"/>
        </w:rPr>
        <w:t>，</w:t>
      </w:r>
      <w:r w:rsidRPr="00356F16">
        <w:rPr>
          <w:rFonts w:ascii="仿宋" w:eastAsia="仿宋" w:hAnsi="仿宋" w:hint="eastAsia"/>
          <w:sz w:val="32"/>
          <w:szCs w:val="32"/>
        </w:rPr>
        <w:t>中国</w:t>
      </w:r>
      <w:r w:rsidR="001D788F" w:rsidRPr="00356F16">
        <w:rPr>
          <w:rFonts w:ascii="仿宋" w:eastAsia="仿宋" w:hAnsi="仿宋" w:hint="eastAsia"/>
          <w:sz w:val="32"/>
          <w:szCs w:val="32"/>
        </w:rPr>
        <w:t>前</w:t>
      </w:r>
      <w:r w:rsidRPr="00356F16">
        <w:rPr>
          <w:rFonts w:ascii="仿宋" w:eastAsia="仿宋" w:hAnsi="仿宋" w:hint="eastAsia"/>
          <w:sz w:val="32"/>
          <w:szCs w:val="32"/>
        </w:rPr>
        <w:t>驻古巴、委内瑞拉大使</w:t>
      </w:r>
    </w:p>
    <w:p w14:paraId="3719425F" w14:textId="0136F4E6"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吴思科  </w:t>
      </w:r>
      <w:r w:rsidR="001D788F" w:rsidRPr="00356F16">
        <w:rPr>
          <w:rFonts w:ascii="仿宋" w:eastAsia="仿宋" w:hAnsi="仿宋" w:hint="eastAsia"/>
          <w:sz w:val="32"/>
          <w:szCs w:val="32"/>
        </w:rPr>
        <w:t>中国</w:t>
      </w:r>
      <w:r w:rsidRPr="00356F16">
        <w:rPr>
          <w:rFonts w:ascii="仿宋" w:eastAsia="仿宋" w:hAnsi="仿宋" w:hint="eastAsia"/>
          <w:sz w:val="32"/>
          <w:szCs w:val="32"/>
        </w:rPr>
        <w:t>外交部外交政策咨询委员会委员</w:t>
      </w:r>
      <w:r w:rsidR="00E03B9C" w:rsidRPr="00356F16">
        <w:rPr>
          <w:rFonts w:ascii="仿宋" w:eastAsia="仿宋" w:hAnsi="仿宋" w:hint="eastAsia"/>
          <w:sz w:val="32"/>
          <w:szCs w:val="32"/>
        </w:rPr>
        <w:t>，</w:t>
      </w:r>
      <w:r w:rsidRPr="00356F16">
        <w:rPr>
          <w:rFonts w:ascii="仿宋" w:eastAsia="仿宋" w:hAnsi="仿宋" w:hint="eastAsia"/>
          <w:sz w:val="32"/>
          <w:szCs w:val="32"/>
        </w:rPr>
        <w:t>中国民族医药学会国际交流与合作分会咨询委员</w:t>
      </w:r>
      <w:r w:rsidR="00E03B9C" w:rsidRPr="00356F16">
        <w:rPr>
          <w:rFonts w:ascii="仿宋" w:eastAsia="仿宋" w:hAnsi="仿宋" w:hint="eastAsia"/>
          <w:sz w:val="32"/>
          <w:szCs w:val="32"/>
        </w:rPr>
        <w:t>，</w:t>
      </w:r>
      <w:r w:rsidR="001D788F" w:rsidRPr="00356F16">
        <w:rPr>
          <w:rFonts w:ascii="仿宋" w:eastAsia="仿宋" w:hAnsi="仿宋" w:hint="eastAsia"/>
          <w:sz w:val="32"/>
          <w:szCs w:val="32"/>
        </w:rPr>
        <w:t>中国外交部西亚北非司前司长</w:t>
      </w:r>
      <w:r w:rsidR="00E03B9C" w:rsidRPr="00356F16">
        <w:rPr>
          <w:rFonts w:ascii="仿宋" w:eastAsia="仿宋" w:hAnsi="仿宋" w:hint="eastAsia"/>
          <w:sz w:val="32"/>
          <w:szCs w:val="32"/>
        </w:rPr>
        <w:t>，</w:t>
      </w:r>
      <w:r w:rsidR="001D788F" w:rsidRPr="00356F16">
        <w:rPr>
          <w:rFonts w:ascii="仿宋" w:eastAsia="仿宋" w:hAnsi="仿宋" w:hint="eastAsia"/>
          <w:sz w:val="32"/>
          <w:szCs w:val="32"/>
        </w:rPr>
        <w:t>中国</w:t>
      </w:r>
      <w:r w:rsidRPr="00356F16">
        <w:rPr>
          <w:rFonts w:ascii="仿宋" w:eastAsia="仿宋" w:hAnsi="仿宋" w:hint="eastAsia"/>
          <w:sz w:val="32"/>
          <w:szCs w:val="32"/>
        </w:rPr>
        <w:t>前驻埃及、沙特大使</w:t>
      </w:r>
      <w:r w:rsidR="00E03B9C" w:rsidRPr="00356F16">
        <w:rPr>
          <w:rFonts w:ascii="仿宋" w:eastAsia="仿宋" w:hAnsi="仿宋" w:hint="eastAsia"/>
          <w:sz w:val="32"/>
          <w:szCs w:val="32"/>
        </w:rPr>
        <w:t>，</w:t>
      </w:r>
      <w:r w:rsidRPr="00356F16">
        <w:rPr>
          <w:rFonts w:ascii="仿宋" w:eastAsia="仿宋" w:hAnsi="仿宋" w:hint="eastAsia"/>
          <w:sz w:val="32"/>
          <w:szCs w:val="32"/>
        </w:rPr>
        <w:t>中国政府中东特使</w:t>
      </w:r>
    </w:p>
    <w:p w14:paraId="1B09559F" w14:textId="06B42566"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 xml:space="preserve">周晓沛  </w:t>
      </w:r>
      <w:r w:rsidR="001D788F" w:rsidRPr="00356F16">
        <w:rPr>
          <w:rFonts w:ascii="仿宋" w:eastAsia="仿宋" w:hAnsi="仿宋" w:hint="eastAsia"/>
          <w:sz w:val="32"/>
          <w:szCs w:val="32"/>
        </w:rPr>
        <w:t>中国</w:t>
      </w:r>
      <w:r w:rsidRPr="00356F16">
        <w:rPr>
          <w:rFonts w:ascii="仿宋" w:eastAsia="仿宋" w:hAnsi="仿宋" w:hint="eastAsia"/>
          <w:sz w:val="32"/>
          <w:szCs w:val="32"/>
        </w:rPr>
        <w:t>外交部外交政策咨询委员</w:t>
      </w:r>
      <w:r w:rsidR="00E03B9C" w:rsidRPr="00356F16">
        <w:rPr>
          <w:rFonts w:ascii="仿宋" w:eastAsia="仿宋" w:hAnsi="仿宋" w:hint="eastAsia"/>
          <w:sz w:val="32"/>
          <w:szCs w:val="32"/>
        </w:rPr>
        <w:t>，</w:t>
      </w:r>
      <w:r w:rsidRPr="00356F16">
        <w:rPr>
          <w:rFonts w:ascii="仿宋" w:eastAsia="仿宋" w:hAnsi="仿宋" w:hint="eastAsia"/>
          <w:sz w:val="32"/>
          <w:szCs w:val="32"/>
        </w:rPr>
        <w:t>中国民族医药学会国际交流与合作分会咨询委员</w:t>
      </w:r>
      <w:r w:rsidR="00E03B9C" w:rsidRPr="00356F16">
        <w:rPr>
          <w:rFonts w:ascii="仿宋" w:eastAsia="仿宋" w:hAnsi="仿宋" w:hint="eastAsia"/>
          <w:sz w:val="32"/>
          <w:szCs w:val="32"/>
        </w:rPr>
        <w:t>，</w:t>
      </w:r>
      <w:r w:rsidR="001D788F" w:rsidRPr="00356F16">
        <w:rPr>
          <w:rFonts w:ascii="仿宋" w:eastAsia="仿宋" w:hAnsi="仿宋" w:hint="eastAsia"/>
          <w:sz w:val="32"/>
          <w:szCs w:val="32"/>
        </w:rPr>
        <w:t>中国外交部欧亚司前司长</w:t>
      </w:r>
      <w:r w:rsidR="00E03B9C" w:rsidRPr="00356F16">
        <w:rPr>
          <w:rFonts w:ascii="仿宋" w:eastAsia="仿宋" w:hAnsi="仿宋" w:hint="eastAsia"/>
          <w:sz w:val="32"/>
          <w:szCs w:val="32"/>
        </w:rPr>
        <w:t>，</w:t>
      </w:r>
      <w:r w:rsidR="001D788F" w:rsidRPr="00356F16">
        <w:rPr>
          <w:rFonts w:ascii="仿宋" w:eastAsia="仿宋" w:hAnsi="仿宋" w:hint="eastAsia"/>
          <w:sz w:val="32"/>
          <w:szCs w:val="32"/>
        </w:rPr>
        <w:t>中国</w:t>
      </w:r>
      <w:r w:rsidRPr="00356F16">
        <w:rPr>
          <w:rFonts w:ascii="仿宋" w:eastAsia="仿宋" w:hAnsi="仿宋" w:hint="eastAsia"/>
          <w:sz w:val="32"/>
          <w:szCs w:val="32"/>
        </w:rPr>
        <w:t>前驻乌克兰、波兰、哈萨克斯坦大使</w:t>
      </w:r>
    </w:p>
    <w:p w14:paraId="6F343E67" w14:textId="325CC203"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傅元聪</w:t>
      </w:r>
      <w:r w:rsidR="00E22895" w:rsidRPr="00356F16">
        <w:rPr>
          <w:rFonts w:ascii="仿宋" w:eastAsia="仿宋" w:hAnsi="仿宋"/>
          <w:sz w:val="32"/>
          <w:szCs w:val="32"/>
        </w:rPr>
        <w:t xml:space="preserve">  </w:t>
      </w:r>
      <w:r w:rsidRPr="00356F16">
        <w:rPr>
          <w:rFonts w:ascii="仿宋" w:eastAsia="仿宋" w:hAnsi="仿宋" w:hint="eastAsia"/>
          <w:sz w:val="32"/>
          <w:szCs w:val="32"/>
        </w:rPr>
        <w:t>中国民族医药学会国际交流与合作分会咨询委员，</w:t>
      </w:r>
      <w:r w:rsidR="001D788F" w:rsidRPr="00356F16">
        <w:rPr>
          <w:rFonts w:ascii="仿宋" w:eastAsia="仿宋" w:hAnsi="仿宋" w:hint="eastAsia"/>
          <w:sz w:val="32"/>
          <w:szCs w:val="32"/>
        </w:rPr>
        <w:t>中国</w:t>
      </w:r>
      <w:r w:rsidRPr="00356F16">
        <w:rPr>
          <w:rFonts w:ascii="仿宋" w:eastAsia="仿宋" w:hAnsi="仿宋" w:hint="eastAsia"/>
          <w:sz w:val="32"/>
          <w:szCs w:val="32"/>
        </w:rPr>
        <w:t>外交部前驻东帝汶特命全权大使</w:t>
      </w:r>
      <w:r w:rsidRPr="00356F16">
        <w:rPr>
          <w:rFonts w:ascii="仿宋" w:eastAsia="仿宋" w:hAnsi="仿宋"/>
          <w:sz w:val="32"/>
          <w:szCs w:val="32"/>
        </w:rPr>
        <w:t xml:space="preserve"> </w:t>
      </w:r>
    </w:p>
    <w:p w14:paraId="424AF133" w14:textId="582A0AC9" w:rsidR="00B32FC0" w:rsidRPr="00356F16" w:rsidRDefault="001D788F"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（八）协调</w:t>
      </w:r>
    </w:p>
    <w:p w14:paraId="2C6C622B" w14:textId="52DB64FE" w:rsidR="00B32FC0" w:rsidRPr="00356F16" w:rsidRDefault="00B32FC0" w:rsidP="00356F16">
      <w:pPr>
        <w:spacing w:line="560" w:lineRule="exact"/>
        <w:ind w:firstLineChars="200" w:firstLine="640"/>
        <w:rPr>
          <w:rFonts w:ascii="仿宋" w:eastAsia="仿宋" w:hAnsi="仿宋"/>
          <w:sz w:val="32"/>
          <w:szCs w:val="32"/>
        </w:rPr>
      </w:pPr>
      <w:r w:rsidRPr="00356F16">
        <w:rPr>
          <w:rFonts w:ascii="仿宋" w:eastAsia="仿宋" w:hAnsi="仿宋" w:hint="eastAsia"/>
          <w:sz w:val="32"/>
          <w:szCs w:val="32"/>
        </w:rPr>
        <w:t>杨</w:t>
      </w:r>
      <w:r w:rsidR="0063148B">
        <w:rPr>
          <w:rFonts w:ascii="仿宋" w:eastAsia="仿宋" w:hAnsi="仿宋" w:hint="eastAsia"/>
          <w:sz w:val="32"/>
          <w:szCs w:val="32"/>
        </w:rPr>
        <w:t xml:space="preserve">　</w:t>
      </w:r>
      <w:r w:rsidRPr="00356F16">
        <w:rPr>
          <w:rFonts w:ascii="仿宋" w:eastAsia="仿宋" w:hAnsi="仿宋" w:hint="eastAsia"/>
          <w:sz w:val="32"/>
          <w:szCs w:val="32"/>
        </w:rPr>
        <w:t>凯</w:t>
      </w:r>
      <w:r w:rsidRPr="00356F16">
        <w:rPr>
          <w:rFonts w:ascii="仿宋" w:eastAsia="仿宋" w:hAnsi="仿宋"/>
          <w:sz w:val="32"/>
          <w:szCs w:val="32"/>
        </w:rPr>
        <w:t xml:space="preserve">  </w:t>
      </w:r>
      <w:r w:rsidRPr="00356F16">
        <w:rPr>
          <w:rFonts w:ascii="仿宋" w:eastAsia="仿宋" w:hAnsi="仿宋" w:hint="eastAsia"/>
          <w:sz w:val="32"/>
          <w:szCs w:val="32"/>
        </w:rPr>
        <w:t>中国民族医药学会国际交流与合作分会常务副会长兼秘书长</w:t>
      </w:r>
    </w:p>
    <w:p w14:paraId="4F0C2399" w14:textId="29009CB1" w:rsidR="00C47F05" w:rsidRPr="00356F16" w:rsidRDefault="00C47F05" w:rsidP="00356F16">
      <w:pPr>
        <w:widowControl/>
        <w:spacing w:line="560" w:lineRule="exact"/>
        <w:jc w:val="left"/>
        <w:rPr>
          <w:rFonts w:ascii="仿宋" w:eastAsia="仿宋" w:hAnsi="仿宋"/>
          <w:sz w:val="32"/>
          <w:szCs w:val="32"/>
        </w:rPr>
      </w:pPr>
      <w:r w:rsidRPr="00356F16">
        <w:rPr>
          <w:rFonts w:ascii="仿宋" w:eastAsia="仿宋" w:hAnsi="仿宋"/>
          <w:sz w:val="32"/>
          <w:szCs w:val="32"/>
        </w:rPr>
        <w:br w:type="page"/>
      </w:r>
    </w:p>
    <w:p w14:paraId="4850BD9A" w14:textId="530528BE" w:rsidR="00C47F05" w:rsidRPr="0009710C" w:rsidRDefault="00C47F05" w:rsidP="0009710C">
      <w:pPr>
        <w:spacing w:line="560" w:lineRule="exact"/>
        <w:jc w:val="center"/>
        <w:rPr>
          <w:rStyle w:val="10"/>
          <w:rFonts w:ascii="黑体" w:eastAsia="黑体" w:hAnsi="黑体"/>
          <w:sz w:val="32"/>
          <w:szCs w:val="32"/>
        </w:rPr>
      </w:pPr>
      <w:bookmarkStart w:id="3" w:name="_Toc38145986"/>
      <w:bookmarkStart w:id="4" w:name="_Toc38146412"/>
      <w:r w:rsidRPr="0009710C">
        <w:rPr>
          <w:rStyle w:val="10"/>
          <w:rFonts w:ascii="黑体" w:eastAsia="黑体" w:hAnsi="黑体" w:hint="eastAsia"/>
          <w:sz w:val="32"/>
          <w:szCs w:val="32"/>
        </w:rPr>
        <w:lastRenderedPageBreak/>
        <w:t>面向国际的中西医结合防治新型冠状病毒传染病</w:t>
      </w:r>
      <w:r w:rsidR="0009710C">
        <w:rPr>
          <w:rStyle w:val="10"/>
          <w:rFonts w:ascii="黑体" w:eastAsia="黑体" w:hAnsi="黑体"/>
          <w:sz w:val="32"/>
          <w:szCs w:val="32"/>
        </w:rPr>
        <w:br/>
      </w:r>
      <w:r w:rsidRPr="0009710C">
        <w:rPr>
          <w:rStyle w:val="10"/>
          <w:rFonts w:ascii="黑体" w:eastAsia="黑体" w:hAnsi="黑体" w:hint="eastAsia"/>
          <w:sz w:val="32"/>
          <w:szCs w:val="32"/>
        </w:rPr>
        <w:t>（COVID-19）诊疗建议方案（1.0）</w:t>
      </w:r>
      <w:bookmarkEnd w:id="3"/>
      <w:bookmarkEnd w:id="4"/>
    </w:p>
    <w:p w14:paraId="313F7B1C" w14:textId="77777777" w:rsidR="00C47F05" w:rsidRPr="001D62E7" w:rsidRDefault="00C47F05" w:rsidP="00356F16">
      <w:pPr>
        <w:spacing w:line="560" w:lineRule="exact"/>
        <w:rPr>
          <w:rFonts w:ascii="Times New Roman" w:eastAsia="仿宋" w:hAnsi="Times New Roman" w:cs="Times New Roman"/>
          <w:color w:val="FF0000"/>
          <w:sz w:val="30"/>
          <w:szCs w:val="30"/>
        </w:rPr>
      </w:pPr>
    </w:p>
    <w:p w14:paraId="6B62A02F" w14:textId="77777777" w:rsidR="00C47F05" w:rsidRPr="003A757C" w:rsidRDefault="00C47F05" w:rsidP="00356F16">
      <w:pPr>
        <w:spacing w:line="560" w:lineRule="exact"/>
        <w:ind w:firstLine="640"/>
        <w:rPr>
          <w:rFonts w:ascii="仿宋" w:eastAsia="仿宋" w:hAnsi="仿宋" w:cs="Times New Roman"/>
          <w:kern w:val="0"/>
          <w:sz w:val="32"/>
          <w:szCs w:val="32"/>
        </w:rPr>
      </w:pPr>
      <w:r w:rsidRPr="003A757C">
        <w:rPr>
          <w:rFonts w:ascii="仿宋" w:eastAsia="仿宋" w:hAnsi="仿宋" w:cs="Times New Roman"/>
          <w:kern w:val="0"/>
          <w:sz w:val="32"/>
          <w:szCs w:val="32"/>
        </w:rPr>
        <w:t>新冠肺炎疫情是对世界人民的生命安全和身体健康的重大威胁，也是对世界卫生事业的严重挑战。疫情暴发以来，中国政府在习近平主席亲自指挥部署下，采取得力措施阻止疫情蔓延，</w:t>
      </w:r>
      <w:r w:rsidRPr="003A757C">
        <w:rPr>
          <w:rFonts w:ascii="仿宋" w:eastAsia="仿宋" w:hAnsi="仿宋" w:cs="Times New Roman"/>
          <w:sz w:val="32"/>
          <w:szCs w:val="32"/>
          <w:shd w:val="clear" w:color="auto" w:fill="FFFFFF"/>
        </w:rPr>
        <w:t>目前中国国内疫情防控形势持续向好。</w:t>
      </w:r>
      <w:r w:rsidRPr="003A757C">
        <w:rPr>
          <w:rFonts w:ascii="仿宋" w:eastAsia="仿宋" w:hAnsi="仿宋" w:cs="Times New Roman"/>
          <w:kern w:val="0"/>
          <w:sz w:val="32"/>
          <w:szCs w:val="32"/>
        </w:rPr>
        <w:t>世界卫生组织总干事谭德塞指出，中国强有力的举措不仅是在保护中国人民，也是在保护世界人民，为全球疫情防控赢得了时间。</w:t>
      </w:r>
    </w:p>
    <w:p w14:paraId="41A82210" w14:textId="77777777" w:rsidR="00C47F05" w:rsidRPr="003A757C" w:rsidRDefault="00C47F05" w:rsidP="00356F16">
      <w:pPr>
        <w:spacing w:line="560" w:lineRule="exact"/>
        <w:ind w:firstLine="640"/>
        <w:rPr>
          <w:rFonts w:ascii="仿宋" w:eastAsia="仿宋" w:hAnsi="仿宋" w:cs="Times New Roman"/>
          <w:sz w:val="32"/>
          <w:szCs w:val="32"/>
          <w:shd w:val="clear" w:color="auto" w:fill="FFFFFF"/>
        </w:rPr>
      </w:pPr>
      <w:r w:rsidRPr="003A757C">
        <w:rPr>
          <w:rFonts w:ascii="仿宋" w:eastAsia="仿宋" w:hAnsi="仿宋" w:cs="Times New Roman"/>
          <w:sz w:val="32"/>
          <w:szCs w:val="32"/>
        </w:rPr>
        <w:t>习近平主席亲自领导中国政府卫生行政部门运用中西医结合开展疫情防治，取得积极有效成果。中医药是中西医结合的重要组成部分，是中华民族的瑰宝，有着源远流长的历史，在中华民族数千年的发展过程中帮助中国人战胜过无数次大瘟大疫。2003年的非典疫情，以及近两个月中国抗击</w:t>
      </w:r>
      <w:r w:rsidRPr="003A757C">
        <w:rPr>
          <w:rFonts w:ascii="仿宋" w:eastAsia="仿宋" w:hAnsi="仿宋" w:cs="Times New Roman"/>
          <w:kern w:val="0"/>
          <w:sz w:val="32"/>
          <w:szCs w:val="32"/>
        </w:rPr>
        <w:t>新冠肺炎疫情</w:t>
      </w:r>
      <w:r w:rsidRPr="003A757C">
        <w:rPr>
          <w:rFonts w:ascii="仿宋" w:eastAsia="仿宋" w:hAnsi="仿宋" w:cs="Times New Roman"/>
          <w:sz w:val="32"/>
          <w:szCs w:val="32"/>
        </w:rPr>
        <w:t>中中医药都显示出很好的疗效，在现代科技的支撑下，与西医紧密合作，发挥了独特作用，中医药对不同阶段不同症状的患者都得到有效应用。根据3月23日中国国务院新闻办公室新闻发布会和国家中医药管理局负责人余艳红介绍：</w:t>
      </w:r>
      <w:r w:rsidRPr="003A757C">
        <w:rPr>
          <w:rFonts w:ascii="仿宋" w:eastAsia="仿宋" w:hAnsi="仿宋" w:cs="Times New Roman"/>
          <w:kern w:val="0"/>
          <w:sz w:val="32"/>
          <w:szCs w:val="32"/>
        </w:rPr>
        <w:t>中国确诊病例中有74187人使用了中医药治疗，占总数91.5%；湖北有61449名患者使用了中医药治疗，占90.6%。临床疗效观察显示，中医药总有效率达到90%以上，中医药能够有效缓解症状，能够减少轻型、普通型向重型发展，能够提高治愈率、降低病亡率，能够促进恢复期人群机体康复。</w:t>
      </w:r>
      <w:r w:rsidRPr="003A757C">
        <w:rPr>
          <w:rFonts w:ascii="仿宋" w:eastAsia="仿宋" w:hAnsi="仿宋" w:cs="Times New Roman"/>
          <w:sz w:val="32"/>
          <w:szCs w:val="32"/>
          <w:shd w:val="clear" w:color="auto" w:fill="FFFFFF"/>
        </w:rPr>
        <w:t>中国中西医结合方案从安全性、有效性、适用</w:t>
      </w:r>
      <w:r w:rsidRPr="003A757C">
        <w:rPr>
          <w:rFonts w:ascii="仿宋" w:eastAsia="仿宋" w:hAnsi="仿宋" w:cs="Times New Roman"/>
          <w:sz w:val="32"/>
          <w:szCs w:val="32"/>
          <w:shd w:val="clear" w:color="auto" w:fill="FFFFFF"/>
        </w:rPr>
        <w:lastRenderedPageBreak/>
        <w:t>性、经济性等方面都具备向全球推广使用的条件。</w:t>
      </w:r>
    </w:p>
    <w:p w14:paraId="052F5703" w14:textId="045E42C8" w:rsidR="001D62E7" w:rsidRPr="003A757C" w:rsidRDefault="00C47F05" w:rsidP="00356F16">
      <w:pPr>
        <w:spacing w:line="560" w:lineRule="exact"/>
        <w:ind w:firstLine="640"/>
        <w:rPr>
          <w:rFonts w:ascii="仿宋" w:eastAsia="仿宋" w:hAnsi="仿宋" w:cs="Times New Roman"/>
          <w:sz w:val="32"/>
          <w:szCs w:val="32"/>
          <w:shd w:val="clear" w:color="auto" w:fill="FFFFFF"/>
        </w:rPr>
      </w:pPr>
      <w:r w:rsidRPr="003A757C">
        <w:rPr>
          <w:rFonts w:ascii="仿宋" w:eastAsia="仿宋" w:hAnsi="仿宋" w:cs="Times New Roman"/>
          <w:sz w:val="32"/>
          <w:szCs w:val="32"/>
          <w:shd w:val="clear" w:color="auto" w:fill="FFFFFF"/>
        </w:rPr>
        <w:t>当前，全球</w:t>
      </w:r>
      <w:r w:rsidRPr="003A757C">
        <w:rPr>
          <w:rFonts w:ascii="仿宋" w:eastAsia="仿宋" w:hAnsi="仿宋" w:cs="Times New Roman"/>
          <w:sz w:val="32"/>
          <w:szCs w:val="32"/>
        </w:rPr>
        <w:t>COVID-19</w:t>
      </w:r>
      <w:r w:rsidRPr="003A757C">
        <w:rPr>
          <w:rFonts w:ascii="仿宋" w:eastAsia="仿宋" w:hAnsi="仿宋" w:cs="Times New Roman"/>
          <w:sz w:val="32"/>
          <w:szCs w:val="32"/>
          <w:shd w:val="clear" w:color="auto" w:fill="FFFFFF"/>
        </w:rPr>
        <w:t>疫情肆虐，个别地区面临疫情大爆发的危险。在中国政府及国家中医药管理局的倡议下，为促进国际防疫合作，增强国际医学界对中国中西医结合方案的理解，根据中国的有效经验，中国民族医药学会国际交流与合作分会积极响应，秉承交流互鉴、人类共享，打造健康命运共同体的立会宗旨，设立专项课题，由中国中医科学院、清华大学长庚医院、江西中医药大学、北京中医药大学、</w:t>
      </w:r>
      <w:r w:rsidRPr="003A757C">
        <w:rPr>
          <w:rFonts w:ascii="仿宋" w:eastAsia="仿宋" w:hAnsi="仿宋" w:cs="Times New Roman" w:hint="eastAsia"/>
          <w:sz w:val="32"/>
          <w:szCs w:val="32"/>
          <w:shd w:val="clear" w:color="auto" w:fill="FFFFFF"/>
        </w:rPr>
        <w:t>原</w:t>
      </w:r>
      <w:r w:rsidRPr="003A757C">
        <w:rPr>
          <w:rFonts w:ascii="仿宋" w:eastAsia="仿宋" w:hAnsi="仿宋" w:cs="Times New Roman"/>
          <w:sz w:val="32"/>
          <w:szCs w:val="32"/>
          <w:shd w:val="clear" w:color="auto" w:fill="FFFFFF"/>
        </w:rPr>
        <w:t>309医院</w:t>
      </w:r>
      <w:r w:rsidRPr="003A757C">
        <w:rPr>
          <w:rFonts w:ascii="仿宋" w:eastAsia="仿宋" w:hAnsi="仿宋" w:cs="Times New Roman" w:hint="eastAsia"/>
          <w:sz w:val="32"/>
          <w:szCs w:val="32"/>
          <w:shd w:val="clear" w:color="auto" w:fill="FFFFFF"/>
        </w:rPr>
        <w:t>等</w:t>
      </w:r>
      <w:r w:rsidRPr="003A757C">
        <w:rPr>
          <w:rFonts w:ascii="仿宋" w:eastAsia="仿宋" w:hAnsi="仿宋" w:cs="Times New Roman"/>
          <w:sz w:val="32"/>
          <w:szCs w:val="32"/>
          <w:shd w:val="clear" w:color="auto" w:fill="FFFFFF"/>
        </w:rPr>
        <w:t>单位的中医温病学、传染病医院管理、药理、制剂、翻译、对外交流方面的高级别知名专家组成的研究团队，根据中国新冠肺炎武汉国家中医医疗队和代表性省份的一线专家临床实践经验，参照中国</w:t>
      </w:r>
      <w:r w:rsidRPr="003A757C">
        <w:rPr>
          <w:rFonts w:ascii="仿宋" w:eastAsia="仿宋" w:hAnsi="仿宋" w:cs="Times New Roman" w:hint="eastAsia"/>
          <w:sz w:val="32"/>
          <w:szCs w:val="32"/>
          <w:shd w:val="clear" w:color="auto" w:fill="FFFFFF"/>
        </w:rPr>
        <w:t>国家卫生健康委和国家中医药管理局</w:t>
      </w:r>
      <w:r w:rsidRPr="003A757C">
        <w:rPr>
          <w:rFonts w:ascii="仿宋" w:eastAsia="仿宋" w:hAnsi="仿宋" w:cs="Times New Roman"/>
          <w:sz w:val="32"/>
          <w:szCs w:val="32"/>
          <w:shd w:val="clear" w:color="auto" w:fill="FFFFFF"/>
        </w:rPr>
        <w:t>颁布的《新型冠状病毒感染的肺炎诊疗方案（试行第七版）》及中国各省颁布的新型冠状病毒感染的肺炎中医药防治方案，结合当前国际新型冠状病毒感染的肺炎的具体临床症状和相关国际法规，</w:t>
      </w:r>
      <w:r w:rsidRPr="003A757C">
        <w:rPr>
          <w:rFonts w:ascii="仿宋" w:eastAsia="仿宋" w:hAnsi="仿宋" w:cs="Times New Roman" w:hint="eastAsia"/>
          <w:sz w:val="32"/>
          <w:szCs w:val="32"/>
          <w:shd w:val="clear" w:color="auto" w:fill="FFFFFF"/>
        </w:rPr>
        <w:t>平</w:t>
      </w:r>
      <w:r w:rsidR="00363BF6">
        <w:rPr>
          <w:rFonts w:ascii="仿宋" w:eastAsia="仿宋" w:hAnsi="仿宋" w:cs="Times New Roman"/>
          <w:sz w:val="32"/>
          <w:szCs w:val="32"/>
          <w:shd w:val="clear" w:color="auto" w:fill="FFFFFF"/>
        </w:rPr>
        <w:t>行征求日本、瑞典</w:t>
      </w:r>
      <w:r w:rsidRPr="003A757C">
        <w:rPr>
          <w:rFonts w:ascii="仿宋" w:eastAsia="仿宋" w:hAnsi="仿宋" w:cs="Times New Roman"/>
          <w:sz w:val="32"/>
          <w:szCs w:val="32"/>
          <w:shd w:val="clear" w:color="auto" w:fill="FFFFFF"/>
        </w:rPr>
        <w:t>、古巴、坦桑尼亚、</w:t>
      </w:r>
      <w:r w:rsidRPr="003A757C">
        <w:rPr>
          <w:rFonts w:ascii="仿宋" w:eastAsia="仿宋" w:hAnsi="仿宋" w:cs="Times New Roman" w:hint="eastAsia"/>
          <w:sz w:val="32"/>
          <w:szCs w:val="32"/>
          <w:shd w:val="clear" w:color="auto" w:fill="FFFFFF"/>
        </w:rPr>
        <w:t>墨西哥</w:t>
      </w:r>
      <w:bookmarkStart w:id="5" w:name="_GoBack"/>
      <w:bookmarkEnd w:id="5"/>
      <w:r w:rsidRPr="003A757C">
        <w:rPr>
          <w:rFonts w:ascii="仿宋" w:eastAsia="仿宋" w:hAnsi="仿宋" w:cs="Times New Roman"/>
          <w:sz w:val="32"/>
          <w:szCs w:val="32"/>
          <w:shd w:val="clear" w:color="auto" w:fill="FFFFFF"/>
        </w:rPr>
        <w:t>等国的医学专家意见，形成了力争让国际同仁“看得懂、用得上”的《面向国际的中西医结合防治新型冠状病毒传染病（COVID-19）诊疗建议方案》（1.0）。</w:t>
      </w:r>
      <w:bookmarkStart w:id="6" w:name="OLE_LINK16"/>
    </w:p>
    <w:p w14:paraId="6A2F845F" w14:textId="0429C637" w:rsidR="00C47F05" w:rsidRPr="00152785" w:rsidRDefault="001D62E7" w:rsidP="00152785">
      <w:pPr>
        <w:spacing w:line="560" w:lineRule="exact"/>
        <w:ind w:firstLineChars="200" w:firstLine="640"/>
        <w:rPr>
          <w:rFonts w:ascii="仿宋" w:eastAsia="仿宋" w:hAnsi="仿宋"/>
          <w:sz w:val="32"/>
          <w:szCs w:val="32"/>
          <w:shd w:val="clear" w:color="auto" w:fill="FFFFFF"/>
        </w:rPr>
      </w:pPr>
      <w:r w:rsidRPr="00152785">
        <w:rPr>
          <w:rFonts w:ascii="仿宋" w:eastAsia="仿宋" w:hAnsi="仿宋" w:cs="Times New Roman"/>
          <w:sz w:val="32"/>
          <w:szCs w:val="32"/>
          <w:shd w:val="clear" w:color="auto" w:fill="FFFFFF"/>
        </w:rPr>
        <w:t>中医用药的原则是“三因制宜”（因时、因地、因人），课题组将根据本方案国际合作的进展，结合应用国的具体情况和需求，持续修</w:t>
      </w:r>
      <w:r w:rsidRPr="00152785">
        <w:rPr>
          <w:rFonts w:ascii="仿宋" w:eastAsia="仿宋" w:hAnsi="仿宋"/>
          <w:sz w:val="32"/>
          <w:szCs w:val="32"/>
          <w:shd w:val="clear" w:color="auto" w:fill="FFFFFF"/>
        </w:rPr>
        <w:t>订优化版本。</w:t>
      </w:r>
      <w:bookmarkEnd w:id="6"/>
    </w:p>
    <w:p w14:paraId="6A20030B" w14:textId="03EA573F" w:rsidR="00C47F05" w:rsidRPr="00152785" w:rsidRDefault="00B44123" w:rsidP="00152785">
      <w:pPr>
        <w:spacing w:line="560" w:lineRule="exact"/>
        <w:ind w:firstLineChars="200" w:firstLine="640"/>
        <w:rPr>
          <w:rFonts w:ascii="黑体" w:eastAsia="黑体" w:hAnsi="黑体" w:cs="仿宋"/>
          <w:sz w:val="32"/>
          <w:szCs w:val="32"/>
        </w:rPr>
      </w:pPr>
      <w:r w:rsidRPr="00152785">
        <w:rPr>
          <w:rFonts w:ascii="黑体" w:eastAsia="黑体" w:hAnsi="黑体" w:hint="eastAsia"/>
          <w:sz w:val="32"/>
          <w:szCs w:val="32"/>
        </w:rPr>
        <w:t>一、</w:t>
      </w:r>
      <w:r w:rsidR="00C47F05" w:rsidRPr="00152785">
        <w:rPr>
          <w:rFonts w:ascii="黑体" w:eastAsia="黑体" w:hAnsi="黑体" w:cs="宋体" w:hint="eastAsia"/>
          <w:sz w:val="32"/>
          <w:szCs w:val="32"/>
        </w:rPr>
        <w:t>临床表现特点</w:t>
      </w:r>
    </w:p>
    <w:p w14:paraId="6921BA46" w14:textId="77777777" w:rsidR="00C47F05" w:rsidRPr="00152785" w:rsidRDefault="00C47F05" w:rsidP="00152785">
      <w:pPr>
        <w:spacing w:line="560" w:lineRule="exact"/>
        <w:ind w:firstLineChars="200" w:firstLine="640"/>
        <w:rPr>
          <w:rFonts w:ascii="仿宋" w:eastAsia="仿宋" w:hAnsi="仿宋"/>
          <w:kern w:val="0"/>
          <w:sz w:val="32"/>
          <w:szCs w:val="32"/>
        </w:rPr>
      </w:pPr>
      <w:r w:rsidRPr="00152785">
        <w:rPr>
          <w:rFonts w:ascii="仿宋" w:eastAsia="仿宋" w:hAnsi="仿宋"/>
          <w:kern w:val="0"/>
          <w:sz w:val="32"/>
          <w:szCs w:val="32"/>
        </w:rPr>
        <w:t>基于目前的流行病学调查，潜伏期一般为1-14天，多</w:t>
      </w:r>
      <w:r w:rsidRPr="00152785">
        <w:rPr>
          <w:rFonts w:ascii="仿宋" w:eastAsia="仿宋" w:hAnsi="仿宋"/>
          <w:kern w:val="0"/>
          <w:sz w:val="32"/>
          <w:szCs w:val="32"/>
        </w:rPr>
        <w:lastRenderedPageBreak/>
        <w:t>为3-7天。</w:t>
      </w:r>
    </w:p>
    <w:p w14:paraId="4DF4043E" w14:textId="77777777" w:rsidR="00C47F05" w:rsidRPr="00152785" w:rsidRDefault="00C47F05" w:rsidP="00152785">
      <w:pPr>
        <w:spacing w:line="560" w:lineRule="exact"/>
        <w:ind w:firstLineChars="200" w:firstLine="640"/>
        <w:rPr>
          <w:rFonts w:ascii="仿宋" w:eastAsia="仿宋" w:hAnsi="仿宋"/>
          <w:sz w:val="32"/>
          <w:szCs w:val="32"/>
        </w:rPr>
      </w:pPr>
      <w:r w:rsidRPr="00152785">
        <w:rPr>
          <w:rFonts w:ascii="仿宋" w:eastAsia="仿宋" w:hAnsi="仿宋"/>
          <w:kern w:val="0"/>
          <w:sz w:val="32"/>
          <w:szCs w:val="32"/>
        </w:rPr>
        <w:t>以发热、干咳、乏力为主要表现。少数患者伴有恶寒、鼻塞、流涕、头痛、咽痛、肌痛、关节酸痛、食量减少、口干、口粘、</w:t>
      </w:r>
      <w:r w:rsidRPr="00152785">
        <w:rPr>
          <w:rFonts w:ascii="仿宋" w:eastAsia="仿宋" w:hAnsi="仿宋"/>
          <w:sz w:val="32"/>
          <w:szCs w:val="32"/>
        </w:rPr>
        <w:t>无汗、腹泻、大便干燥等症状。重型病例多在发病一周后出现呼吸困难和/或低氧血症，严重者快速进展为急性呼吸窘迫综合征、脓毒症休克、难以纠正的代谢性酸中毒和出凝血功能障碍。值得注意的是重型、危重型患者病程中可为中低热，甚至无明显发热。</w:t>
      </w:r>
    </w:p>
    <w:p w14:paraId="25539F2F"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部分患者仅表现为低热、轻微乏力等，无肺炎表现，多在1周后恢复，但仍具传染性。</w:t>
      </w:r>
    </w:p>
    <w:p w14:paraId="140E8DB1"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多数患者预后良好，少数患者病情转重或危重。老年人和有慢性基础疾病者预后较差，儿童病例症状相对较轻。</w:t>
      </w:r>
    </w:p>
    <w:p w14:paraId="0D5E7AF2" w14:textId="10650305" w:rsidR="00C47F05" w:rsidRPr="00152785" w:rsidRDefault="00B44123" w:rsidP="00152785">
      <w:pPr>
        <w:spacing w:line="560" w:lineRule="exact"/>
        <w:ind w:firstLineChars="200" w:firstLine="640"/>
        <w:rPr>
          <w:rFonts w:ascii="黑体" w:eastAsia="黑体" w:hAnsi="黑体"/>
          <w:sz w:val="32"/>
          <w:szCs w:val="32"/>
        </w:rPr>
      </w:pPr>
      <w:r w:rsidRPr="00152785">
        <w:rPr>
          <w:rFonts w:ascii="黑体" w:eastAsia="黑体" w:hAnsi="黑体" w:hint="eastAsia"/>
          <w:sz w:val="32"/>
          <w:szCs w:val="32"/>
        </w:rPr>
        <w:t>二、</w:t>
      </w:r>
      <w:r w:rsidR="00C47F05" w:rsidRPr="00152785">
        <w:rPr>
          <w:rFonts w:ascii="黑体" w:eastAsia="黑体" w:hAnsi="黑体" w:hint="eastAsia"/>
          <w:sz w:val="32"/>
          <w:szCs w:val="32"/>
        </w:rPr>
        <w:t>辅助检查</w:t>
      </w:r>
    </w:p>
    <w:p w14:paraId="7C9F5FDD" w14:textId="442B5B1B" w:rsidR="00C47F05" w:rsidRPr="00152785" w:rsidRDefault="00B44123"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（一）</w:t>
      </w:r>
      <w:r w:rsidR="00C47F05" w:rsidRPr="00152785">
        <w:rPr>
          <w:rFonts w:ascii="仿宋" w:eastAsia="仿宋" w:hAnsi="仿宋" w:cs="Helvetica Neue" w:hint="eastAsia"/>
          <w:kern w:val="0"/>
          <w:sz w:val="32"/>
          <w:szCs w:val="32"/>
        </w:rPr>
        <w:t>一般检查</w:t>
      </w:r>
    </w:p>
    <w:p w14:paraId="092DAC35"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发病早期外周血白细胞总数正常或减少，可见淋巴细胞计数减少，部分患者可出现肝酶、乳酸脱氢酶（LDH）、肌酶和肌红蛋白增高；部分危重者可见肌钙蛋白增高。多数患者C反应蛋白（CRP）和血沉升高，降钙素原正常。严重者D-二聚体升高，外周血淋巴细胞进行性减少。重型、危重型患者常有炎症因子升高。</w:t>
      </w:r>
    </w:p>
    <w:p w14:paraId="383417BD" w14:textId="41A992FF" w:rsidR="00C47F05" w:rsidRPr="00152785" w:rsidRDefault="00B44123"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（二）</w:t>
      </w:r>
      <w:r w:rsidR="00C47F05" w:rsidRPr="00152785">
        <w:rPr>
          <w:rFonts w:ascii="仿宋" w:eastAsia="仿宋" w:hAnsi="仿宋" w:cs="Helvetica Neue"/>
          <w:kern w:val="0"/>
          <w:sz w:val="32"/>
          <w:szCs w:val="32"/>
        </w:rPr>
        <w:t>病原学及血清学检查</w:t>
      </w:r>
    </w:p>
    <w:p w14:paraId="417F8720" w14:textId="0220AB5F"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kern w:val="0"/>
          <w:sz w:val="32"/>
          <w:szCs w:val="32"/>
        </w:rPr>
        <w:t>1.</w:t>
      </w:r>
      <w:r w:rsidR="00C47F05" w:rsidRPr="00152785">
        <w:rPr>
          <w:rFonts w:ascii="仿宋" w:eastAsia="仿宋" w:hAnsi="仿宋" w:cs="Helvetica Neue"/>
          <w:kern w:val="0"/>
          <w:sz w:val="32"/>
          <w:szCs w:val="32"/>
        </w:rPr>
        <w:t>病原学检查：釆用RT-PCR或/和NGS方法在鼻咽拭子，痰和其他下呼吸道分泌物、血液、粪便等标本中可检测出新型冠状病毒核酸。检测下呼吸道标本（痰或气道抽取物）</w:t>
      </w:r>
      <w:r w:rsidR="00C47F05" w:rsidRPr="00152785">
        <w:rPr>
          <w:rFonts w:ascii="仿宋" w:eastAsia="仿宋" w:hAnsi="仿宋" w:cs="Helvetica Neue"/>
          <w:kern w:val="0"/>
          <w:sz w:val="32"/>
          <w:szCs w:val="32"/>
        </w:rPr>
        <w:lastRenderedPageBreak/>
        <w:t>更加准确。标本采集后尽快送检。</w:t>
      </w:r>
    </w:p>
    <w:p w14:paraId="546FABD1" w14:textId="3A5AFCB5"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2.</w:t>
      </w:r>
      <w:r w:rsidRPr="00152785">
        <w:rPr>
          <w:rFonts w:ascii="仿宋" w:eastAsia="仿宋" w:hAnsi="仿宋" w:cs="Helvetica Neue"/>
          <w:kern w:val="0"/>
          <w:sz w:val="32"/>
          <w:szCs w:val="32"/>
        </w:rPr>
        <w:t>血清学检查：新型冠状病毒特异性IgM抗体多在发病3-5天后开始出现阳性，IgG抗体滴度恢复期较急性期有4倍及以上增高。</w:t>
      </w:r>
    </w:p>
    <w:p w14:paraId="5B1F5EEB" w14:textId="0AAE4053" w:rsidR="00C47F05" w:rsidRPr="00152785" w:rsidRDefault="00B44123"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（三）</w:t>
      </w:r>
      <w:r w:rsidR="00C47F05" w:rsidRPr="00152785">
        <w:rPr>
          <w:rFonts w:ascii="仿宋" w:eastAsia="仿宋" w:hAnsi="仿宋" w:cs="Helvetica Neue"/>
          <w:kern w:val="0"/>
          <w:sz w:val="32"/>
          <w:szCs w:val="32"/>
        </w:rPr>
        <w:t>胸部影像学</w:t>
      </w:r>
    </w:p>
    <w:p w14:paraId="5D895016"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早期呈现多发小斑片影及间质改变，以肺外带明显。进而发展为双肺多发磨玻璃影、浸润影，严重者可出现肺实变，胸腔积液少见。</w:t>
      </w:r>
    </w:p>
    <w:p w14:paraId="77D2395A" w14:textId="33A5E92A" w:rsidR="00C47F05" w:rsidRPr="00152785" w:rsidRDefault="00B44123" w:rsidP="00152785">
      <w:pPr>
        <w:spacing w:line="560" w:lineRule="exact"/>
        <w:ind w:firstLineChars="200" w:firstLine="640"/>
        <w:rPr>
          <w:rFonts w:ascii="黑体" w:eastAsia="黑体" w:hAnsi="黑体"/>
          <w:sz w:val="32"/>
          <w:szCs w:val="32"/>
        </w:rPr>
      </w:pPr>
      <w:r w:rsidRPr="00152785">
        <w:rPr>
          <w:rFonts w:ascii="黑体" w:eastAsia="黑体" w:hAnsi="黑体" w:hint="eastAsia"/>
          <w:sz w:val="32"/>
          <w:szCs w:val="32"/>
        </w:rPr>
        <w:t>三、</w:t>
      </w:r>
      <w:r w:rsidR="00C47F05" w:rsidRPr="00152785">
        <w:rPr>
          <w:rFonts w:ascii="黑体" w:eastAsia="黑体" w:hAnsi="黑体"/>
          <w:sz w:val="32"/>
          <w:szCs w:val="32"/>
        </w:rPr>
        <w:t>诊断标准</w:t>
      </w:r>
    </w:p>
    <w:p w14:paraId="56EF17F9" w14:textId="7C2489E7"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（一）</w:t>
      </w:r>
      <w:r w:rsidR="00C47F05" w:rsidRPr="00152785">
        <w:rPr>
          <w:rFonts w:ascii="仿宋" w:eastAsia="仿宋" w:hAnsi="仿宋" w:cs="Helvetica Neue"/>
          <w:kern w:val="0"/>
          <w:sz w:val="32"/>
          <w:szCs w:val="32"/>
        </w:rPr>
        <w:t>疑似病例</w:t>
      </w:r>
    </w:p>
    <w:p w14:paraId="2D77830D"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结合下述流行病学史和临床表现综合分析：</w:t>
      </w:r>
    </w:p>
    <w:p w14:paraId="5CEB4A29" w14:textId="7C6E5653"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1</w:t>
      </w:r>
      <w:r>
        <w:rPr>
          <w:rFonts w:ascii="仿宋" w:eastAsia="仿宋" w:hAnsi="仿宋" w:cs="Helvetica Neue"/>
          <w:kern w:val="0"/>
          <w:sz w:val="32"/>
          <w:szCs w:val="32"/>
        </w:rPr>
        <w:t>.</w:t>
      </w:r>
      <w:r w:rsidR="00C47F05" w:rsidRPr="00152785">
        <w:rPr>
          <w:rFonts w:ascii="仿宋" w:eastAsia="仿宋" w:hAnsi="仿宋" w:cs="Helvetica Neue"/>
          <w:kern w:val="0"/>
          <w:sz w:val="32"/>
          <w:szCs w:val="32"/>
        </w:rPr>
        <w:t>流行病学史</w:t>
      </w:r>
    </w:p>
    <w:p w14:paraId="4988E8D3" w14:textId="38500DD7"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（1）</w:t>
      </w:r>
      <w:r w:rsidR="00C47F05" w:rsidRPr="00152785">
        <w:rPr>
          <w:rFonts w:ascii="仿宋" w:eastAsia="仿宋" w:hAnsi="仿宋" w:cs="Helvetica Neue"/>
          <w:kern w:val="0"/>
          <w:sz w:val="32"/>
          <w:szCs w:val="32"/>
        </w:rPr>
        <w:t>发病前14天内有疫区及周边地区，或其他有病例报告社区的旅行史或居住史；</w:t>
      </w:r>
    </w:p>
    <w:p w14:paraId="2458D001" w14:textId="77CD300C"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（2）</w:t>
      </w:r>
      <w:r w:rsidR="00C47F05" w:rsidRPr="00152785">
        <w:rPr>
          <w:rFonts w:ascii="仿宋" w:eastAsia="仿宋" w:hAnsi="仿宋" w:cs="Helvetica Neue"/>
          <w:kern w:val="0"/>
          <w:sz w:val="32"/>
          <w:szCs w:val="32"/>
        </w:rPr>
        <w:t>发病前14天内与新型冠状病毒感染者有接触史；</w:t>
      </w:r>
    </w:p>
    <w:p w14:paraId="7E3078AC" w14:textId="35FF366E"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（3）</w:t>
      </w:r>
      <w:r w:rsidR="00C47F05" w:rsidRPr="00152785">
        <w:rPr>
          <w:rFonts w:ascii="仿宋" w:eastAsia="仿宋" w:hAnsi="仿宋" w:cs="Helvetica Neue"/>
          <w:kern w:val="0"/>
          <w:sz w:val="32"/>
          <w:szCs w:val="32"/>
        </w:rPr>
        <w:t>发病前14天内曾接触过来自疫区，或来自有病例报告社区的发热或有呼吸道症状的患者；</w:t>
      </w:r>
    </w:p>
    <w:p w14:paraId="2492552C" w14:textId="4E9F201A"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（4）</w:t>
      </w:r>
      <w:r w:rsidR="00C47F05" w:rsidRPr="00152785">
        <w:rPr>
          <w:rFonts w:ascii="仿宋" w:eastAsia="仿宋" w:hAnsi="仿宋" w:cs="Helvetica Neue"/>
          <w:kern w:val="0"/>
          <w:sz w:val="32"/>
          <w:szCs w:val="32"/>
        </w:rPr>
        <w:t>聚集性发病(2周内在小范围如家庭、办公室、学校班级等场所，出现2例及以上发热和/或呼吸道症状的病例)。</w:t>
      </w:r>
    </w:p>
    <w:p w14:paraId="1CDA4809" w14:textId="0D242524"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kern w:val="0"/>
          <w:sz w:val="32"/>
          <w:szCs w:val="32"/>
        </w:rPr>
        <w:t>2.</w:t>
      </w:r>
      <w:r w:rsidR="00C47F05" w:rsidRPr="00152785">
        <w:rPr>
          <w:rFonts w:ascii="仿宋" w:eastAsia="仿宋" w:hAnsi="仿宋" w:cs="Helvetica Neue"/>
          <w:kern w:val="0"/>
          <w:sz w:val="32"/>
          <w:szCs w:val="32"/>
        </w:rPr>
        <w:t>临床表现</w:t>
      </w:r>
    </w:p>
    <w:p w14:paraId="7D0A4CF2"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（1）</w:t>
      </w:r>
      <w:r w:rsidRPr="00152785">
        <w:rPr>
          <w:rFonts w:ascii="仿宋" w:eastAsia="仿宋" w:hAnsi="仿宋" w:cs="Helvetica Neue"/>
          <w:kern w:val="0"/>
          <w:sz w:val="32"/>
          <w:szCs w:val="32"/>
        </w:rPr>
        <w:t>发热和/或呼吸道症状；</w:t>
      </w:r>
    </w:p>
    <w:p w14:paraId="0F36CB4A"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（2）</w:t>
      </w:r>
      <w:r w:rsidRPr="00152785">
        <w:rPr>
          <w:rFonts w:ascii="仿宋" w:eastAsia="仿宋" w:hAnsi="仿宋" w:cs="Helvetica Neue"/>
          <w:kern w:val="0"/>
          <w:sz w:val="32"/>
          <w:szCs w:val="32"/>
        </w:rPr>
        <w:t>具有上述新型冠状病毒肺炎影像学特征；</w:t>
      </w:r>
    </w:p>
    <w:p w14:paraId="44219499"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（3）</w:t>
      </w:r>
      <w:r w:rsidRPr="00152785">
        <w:rPr>
          <w:rFonts w:ascii="仿宋" w:eastAsia="仿宋" w:hAnsi="仿宋" w:cs="Helvetica Neue"/>
          <w:kern w:val="0"/>
          <w:sz w:val="32"/>
          <w:szCs w:val="32"/>
        </w:rPr>
        <w:t>发病早期白细胞总数正常或降低，淋巴细胞计数正常或减少。</w:t>
      </w:r>
    </w:p>
    <w:p w14:paraId="574E8CB2"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lastRenderedPageBreak/>
        <w:t>有流行病学史中的任何一条，且符合临床表现中任意2条。无明确流行病学史的，符合临床表现中的3条。</w:t>
      </w:r>
    </w:p>
    <w:p w14:paraId="7B785DB4" w14:textId="74E50782"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（二）</w:t>
      </w:r>
      <w:r w:rsidR="00C47F05" w:rsidRPr="00152785">
        <w:rPr>
          <w:rFonts w:ascii="仿宋" w:eastAsia="仿宋" w:hAnsi="仿宋" w:cs="Helvetica Neue"/>
          <w:kern w:val="0"/>
          <w:sz w:val="32"/>
          <w:szCs w:val="32"/>
        </w:rPr>
        <w:t>确诊病例</w:t>
      </w:r>
    </w:p>
    <w:p w14:paraId="53AFC8D0"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疑似病例同时具备以下病原学或血清学证据之一者：</w:t>
      </w:r>
    </w:p>
    <w:p w14:paraId="19B7A84F"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1.</w:t>
      </w:r>
      <w:r w:rsidRPr="00152785">
        <w:rPr>
          <w:rFonts w:ascii="仿宋" w:eastAsia="仿宋" w:hAnsi="仿宋" w:cs="Helvetica Neue"/>
          <w:kern w:val="0"/>
          <w:sz w:val="32"/>
          <w:szCs w:val="32"/>
        </w:rPr>
        <w:t>实时荧光RT-PCR检测新型冠状病毒核酸阳性；</w:t>
      </w:r>
    </w:p>
    <w:p w14:paraId="35C0A2E3"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2.</w:t>
      </w:r>
      <w:r w:rsidRPr="00152785">
        <w:rPr>
          <w:rFonts w:ascii="仿宋" w:eastAsia="仿宋" w:hAnsi="仿宋" w:cs="Helvetica Neue"/>
          <w:kern w:val="0"/>
          <w:sz w:val="32"/>
          <w:szCs w:val="32"/>
        </w:rPr>
        <w:t>病毒</w:t>
      </w:r>
      <w:r w:rsidRPr="00152785">
        <w:rPr>
          <w:rFonts w:ascii="仿宋" w:eastAsia="仿宋" w:hAnsi="仿宋" w:cs="Helvetica Neue" w:hint="eastAsia"/>
          <w:kern w:val="0"/>
          <w:sz w:val="32"/>
          <w:szCs w:val="32"/>
        </w:rPr>
        <w:t>基因</w:t>
      </w:r>
      <w:r w:rsidRPr="00152785">
        <w:rPr>
          <w:rFonts w:ascii="仿宋" w:eastAsia="仿宋" w:hAnsi="仿宋" w:cs="Helvetica Neue"/>
          <w:kern w:val="0"/>
          <w:sz w:val="32"/>
          <w:szCs w:val="32"/>
        </w:rPr>
        <w:t>测序，与已知的新型冠状病毒高度同源；</w:t>
      </w:r>
    </w:p>
    <w:p w14:paraId="3A359D2E"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3.</w:t>
      </w:r>
      <w:r w:rsidRPr="00152785">
        <w:rPr>
          <w:rFonts w:ascii="仿宋" w:eastAsia="仿宋" w:hAnsi="仿宋" w:cs="Helvetica Neue"/>
          <w:kern w:val="0"/>
          <w:sz w:val="32"/>
          <w:szCs w:val="32"/>
        </w:rPr>
        <w:t>血清新型冠状病毒特异性IgM抗体和IgG抗体阳性；血清新型冠状病毒特异性IgG抗体由阴性转为阳性或恢复期较急性期4倍及以上升高。</w:t>
      </w:r>
    </w:p>
    <w:p w14:paraId="35DBC8D3" w14:textId="4744BF50" w:rsidR="00C47F05" w:rsidRPr="00152785" w:rsidRDefault="00D2582E" w:rsidP="00152785">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C47F05" w:rsidRPr="00152785">
        <w:rPr>
          <w:rFonts w:ascii="黑体" w:eastAsia="黑体" w:hAnsi="黑体"/>
          <w:sz w:val="32"/>
          <w:szCs w:val="32"/>
        </w:rPr>
        <w:t>鉴别诊断</w:t>
      </w:r>
    </w:p>
    <w:p w14:paraId="4BB41BB2" w14:textId="0E631104"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（一）</w:t>
      </w:r>
      <w:r w:rsidR="00C47F05" w:rsidRPr="00152785">
        <w:rPr>
          <w:rFonts w:ascii="仿宋" w:eastAsia="仿宋" w:hAnsi="仿宋" w:cs="Helvetica Neue"/>
          <w:kern w:val="0"/>
          <w:sz w:val="32"/>
          <w:szCs w:val="32"/>
        </w:rPr>
        <w:t>新型冠状病毒感染轻型表现需与其他病毒引起的上呼吸道感染相鉴别。</w:t>
      </w:r>
    </w:p>
    <w:p w14:paraId="57975BB9" w14:textId="17DC1750"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（二）</w:t>
      </w:r>
      <w:r w:rsidR="00C47F05" w:rsidRPr="00152785">
        <w:rPr>
          <w:rFonts w:ascii="仿宋" w:eastAsia="仿宋" w:hAnsi="仿宋" w:cs="Helvetica Neue"/>
          <w:kern w:val="0"/>
          <w:sz w:val="32"/>
          <w:szCs w:val="32"/>
        </w:rPr>
        <w:t>新型冠状病毒肺炎主要与流感病毒、腺病毒、呼吸道合胞病毒等其他已知病毒性肺炎及肺炎支原体感染鉴别，尤其是对疑似病例要尽可能采取包括快速抗原检测和多重PCR核酸检测等方法，对常见呼吸道病原体进行检测。</w:t>
      </w:r>
    </w:p>
    <w:p w14:paraId="64A69CCD" w14:textId="107DD6AD" w:rsidR="00C47F05" w:rsidRPr="00152785" w:rsidRDefault="00D2582E"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（三）</w:t>
      </w:r>
      <w:r w:rsidR="00C47F05" w:rsidRPr="00152785">
        <w:rPr>
          <w:rFonts w:ascii="仿宋" w:eastAsia="仿宋" w:hAnsi="仿宋" w:cs="Helvetica Neue"/>
          <w:kern w:val="0"/>
          <w:sz w:val="32"/>
          <w:szCs w:val="32"/>
        </w:rPr>
        <w:t>还要与非感染性疾病，如血管炎、皮肌炎和机化性肺炎等鉴别。</w:t>
      </w:r>
    </w:p>
    <w:p w14:paraId="66DA4115" w14:textId="551E624D" w:rsidR="00C47F05" w:rsidRPr="00152785" w:rsidRDefault="00D2582E" w:rsidP="00152785">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C47F05" w:rsidRPr="00152785">
        <w:rPr>
          <w:rFonts w:ascii="黑体" w:eastAsia="黑体" w:hAnsi="黑体" w:hint="eastAsia"/>
          <w:sz w:val="32"/>
          <w:szCs w:val="32"/>
        </w:rPr>
        <w:t>预防用药</w:t>
      </w:r>
      <w:r w:rsidR="00C47F05" w:rsidRPr="00152785">
        <w:rPr>
          <w:rFonts w:ascii="黑体" w:eastAsia="黑体" w:hAnsi="黑体"/>
          <w:sz w:val="32"/>
          <w:szCs w:val="32"/>
        </w:rPr>
        <w:tab/>
      </w:r>
    </w:p>
    <w:p w14:paraId="5DFFAFF3"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适用人群：普通人群中免疫力不足者、年老体弱者。</w:t>
      </w:r>
    </w:p>
    <w:p w14:paraId="350DD7A4"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注意事项：孕妇禁用，使用过程中如有任何不适及时停用。</w:t>
      </w:r>
    </w:p>
    <w:p w14:paraId="6F168AAA"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推荐预防方：</w:t>
      </w:r>
      <w:r w:rsidRPr="00152785">
        <w:rPr>
          <w:rFonts w:ascii="仿宋" w:eastAsia="仿宋" w:hAnsi="仿宋" w:cs="Helvetica Neue" w:hint="eastAsia"/>
          <w:kern w:val="0"/>
          <w:sz w:val="32"/>
          <w:szCs w:val="32"/>
        </w:rPr>
        <w:t>匡扶正气散</w:t>
      </w:r>
    </w:p>
    <w:p w14:paraId="4ED27EAA"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袋泡剂（20目），5g/袋，用法：一次</w:t>
      </w:r>
      <w:r w:rsidRPr="00152785">
        <w:rPr>
          <w:rFonts w:ascii="仿宋" w:eastAsia="仿宋" w:hAnsi="仿宋" w:cs="Helvetica Neue" w:hint="eastAsia"/>
          <w:kern w:val="0"/>
          <w:sz w:val="32"/>
          <w:szCs w:val="32"/>
        </w:rPr>
        <w:t>1袋，</w:t>
      </w:r>
      <w:r w:rsidRPr="00152785">
        <w:rPr>
          <w:rFonts w:ascii="仿宋" w:eastAsia="仿宋" w:hAnsi="仿宋" w:cs="Helvetica Neue"/>
          <w:kern w:val="0"/>
          <w:sz w:val="32"/>
          <w:szCs w:val="32"/>
        </w:rPr>
        <w:t>一天2次，</w:t>
      </w:r>
      <w:r w:rsidRPr="00152785">
        <w:rPr>
          <w:rFonts w:ascii="仿宋" w:eastAsia="仿宋" w:hAnsi="仿宋" w:cs="Helvetica Neue"/>
          <w:kern w:val="0"/>
          <w:sz w:val="32"/>
          <w:szCs w:val="32"/>
        </w:rPr>
        <w:lastRenderedPageBreak/>
        <w:t>开水冲服或用250毫升水煎煮5分钟后饮用，服用一周即可。</w:t>
      </w:r>
    </w:p>
    <w:p w14:paraId="7C52109A"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推荐中成药：玉屏风口服液</w:t>
      </w:r>
    </w:p>
    <w:p w14:paraId="7353E3C5" w14:textId="77777777" w:rsidR="00C47F05" w:rsidRPr="00152785" w:rsidRDefault="00C47F05" w:rsidP="00D2582E">
      <w:pPr>
        <w:spacing w:line="560" w:lineRule="exact"/>
        <w:ind w:firstLineChars="200" w:firstLine="640"/>
        <w:rPr>
          <w:rFonts w:ascii="仿宋" w:eastAsia="仿宋" w:hAnsi="仿宋" w:cs="Helvetica Neue"/>
          <w:kern w:val="0"/>
          <w:sz w:val="32"/>
          <w:szCs w:val="32"/>
        </w:rPr>
      </w:pPr>
      <w:r w:rsidRPr="00D2582E">
        <w:rPr>
          <w:rFonts w:ascii="仿宋" w:eastAsia="仿宋" w:hAnsi="仿宋" w:cs="Helvetica Neue"/>
          <w:kern w:val="0"/>
          <w:sz w:val="32"/>
          <w:szCs w:val="32"/>
        </w:rPr>
        <w:t>若兼胃肠不适，加</w:t>
      </w:r>
      <w:r w:rsidRPr="00152785">
        <w:rPr>
          <w:rFonts w:ascii="仿宋" w:eastAsia="仿宋" w:hAnsi="仿宋" w:cs="Helvetica Neue"/>
          <w:kern w:val="0"/>
          <w:sz w:val="32"/>
          <w:szCs w:val="32"/>
        </w:rPr>
        <w:t>藿香正气（丸、水）</w:t>
      </w:r>
    </w:p>
    <w:p w14:paraId="7455F845"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若兼发热乏力，加小柴胡颗粒、清热八味胶囊或连花清瘟胶囊（颗粒）或金花清感颗粒</w:t>
      </w:r>
    </w:p>
    <w:p w14:paraId="21226B13"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若兼全身酸痛，加九味羌活丸或川芎茶调颗粒</w:t>
      </w:r>
    </w:p>
    <w:p w14:paraId="4072830E"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若兼咳嗽，加通宣理肺丸</w:t>
      </w:r>
    </w:p>
    <w:p w14:paraId="041A910C"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若兼胸闷，加桂龙咳喘宁片</w:t>
      </w:r>
    </w:p>
    <w:p w14:paraId="0A3B2E7D"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若兼咳嗽痰黄，加鲜竹沥口服液</w:t>
      </w:r>
    </w:p>
    <w:p w14:paraId="1B731C92"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若兼咽痛咽干，加银翘解毒丸</w:t>
      </w:r>
    </w:p>
    <w:p w14:paraId="2A1BD87E"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若兼便秘，加三黄片</w:t>
      </w:r>
    </w:p>
    <w:p w14:paraId="094D303F" w14:textId="77777777" w:rsidR="00C47F05" w:rsidRPr="00D2582E"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w:t>
      </w:r>
      <w:r w:rsidRPr="00D2582E">
        <w:rPr>
          <w:rFonts w:ascii="仿宋" w:eastAsia="仿宋" w:hAnsi="仿宋" w:cs="Helvetica Neue"/>
          <w:kern w:val="0"/>
          <w:sz w:val="32"/>
          <w:szCs w:val="32"/>
        </w:rPr>
        <w:t>咽干舌燥口渴，加百合固金丸</w:t>
      </w:r>
    </w:p>
    <w:p w14:paraId="71408586"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若兼失眠，加安神补心六味丸</w:t>
      </w:r>
    </w:p>
    <w:p w14:paraId="534F5F10" w14:textId="4116B956" w:rsidR="00C47F05" w:rsidRPr="00152785" w:rsidRDefault="00536643" w:rsidP="00152785">
      <w:pPr>
        <w:spacing w:line="560" w:lineRule="exact"/>
        <w:ind w:firstLineChars="200" w:firstLine="640"/>
        <w:rPr>
          <w:rFonts w:ascii="黑体" w:eastAsia="黑体" w:hAnsi="黑体"/>
          <w:sz w:val="32"/>
          <w:szCs w:val="32"/>
        </w:rPr>
      </w:pPr>
      <w:r>
        <w:rPr>
          <w:rFonts w:ascii="黑体" w:eastAsia="黑体" w:hAnsi="黑体" w:hint="eastAsia"/>
          <w:sz w:val="32"/>
          <w:szCs w:val="32"/>
        </w:rPr>
        <w:t>六、</w:t>
      </w:r>
      <w:r w:rsidR="00C47F05" w:rsidRPr="00152785">
        <w:rPr>
          <w:rFonts w:ascii="黑体" w:eastAsia="黑体" w:hAnsi="黑体" w:hint="eastAsia"/>
          <w:sz w:val="32"/>
          <w:szCs w:val="32"/>
        </w:rPr>
        <w:t>分证与治疗</w:t>
      </w:r>
    </w:p>
    <w:p w14:paraId="26FECC8B" w14:textId="301F9B58" w:rsidR="00C47F05" w:rsidRPr="00152785" w:rsidRDefault="00536643"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（一）</w:t>
      </w:r>
      <w:r w:rsidR="00C47F05" w:rsidRPr="00152785">
        <w:rPr>
          <w:rFonts w:ascii="仿宋" w:eastAsia="仿宋" w:hAnsi="仿宋" w:cs="Helvetica Neue"/>
          <w:kern w:val="0"/>
          <w:sz w:val="32"/>
          <w:szCs w:val="32"/>
        </w:rPr>
        <w:t>疑似病例的防治</w:t>
      </w:r>
    </w:p>
    <w:p w14:paraId="17F9C146"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推荐基础用药：玉屏风口服液</w:t>
      </w:r>
    </w:p>
    <w:p w14:paraId="63784690"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536643">
        <w:rPr>
          <w:rFonts w:ascii="仿宋" w:eastAsia="仿宋" w:hAnsi="仿宋" w:cs="Helvetica Neue"/>
          <w:kern w:val="0"/>
          <w:sz w:val="32"/>
          <w:szCs w:val="32"/>
        </w:rPr>
        <w:t>若兼胃肠不适，</w:t>
      </w:r>
      <w:r w:rsidRPr="00152785">
        <w:rPr>
          <w:rFonts w:ascii="仿宋" w:eastAsia="仿宋" w:hAnsi="仿宋" w:cs="Helvetica Neue"/>
          <w:kern w:val="0"/>
          <w:sz w:val="32"/>
          <w:szCs w:val="32"/>
        </w:rPr>
        <w:t>舌质淡伴齿痕或淡红，苔白厚腐腻或白腻，</w:t>
      </w:r>
      <w:r w:rsidRPr="00536643">
        <w:rPr>
          <w:rFonts w:ascii="仿宋" w:eastAsia="仿宋" w:hAnsi="仿宋" w:cs="Helvetica Neue"/>
          <w:kern w:val="0"/>
          <w:sz w:val="32"/>
          <w:szCs w:val="32"/>
        </w:rPr>
        <w:t>加</w:t>
      </w:r>
      <w:r w:rsidRPr="00152785">
        <w:rPr>
          <w:rFonts w:ascii="仿宋" w:eastAsia="仿宋" w:hAnsi="仿宋" w:cs="Helvetica Neue"/>
          <w:kern w:val="0"/>
          <w:sz w:val="32"/>
          <w:szCs w:val="32"/>
        </w:rPr>
        <w:t>藿香正气（丸、水）</w:t>
      </w:r>
    </w:p>
    <w:p w14:paraId="1837DBA1"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若兼发热乏力，舌质淡或淡红，苔白腻，加小柴胡颗粒或清热八味胶囊</w:t>
      </w:r>
    </w:p>
    <w:p w14:paraId="31F176BF"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若兼全身酸痛，舌质淡或淡红，苔白腻，加九味羌活丸或川芎茶调颗粒</w:t>
      </w:r>
    </w:p>
    <w:p w14:paraId="17654D43"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若兼咳嗽，舌质淡或淡红，苔白厚腻或白腻，加通宣理肺丸</w:t>
      </w:r>
    </w:p>
    <w:p w14:paraId="2451CEF2" w14:textId="77777777" w:rsidR="00C47F05" w:rsidRPr="006C33EE"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lastRenderedPageBreak/>
        <w:t>若兼</w:t>
      </w:r>
      <w:r w:rsidRPr="006C33EE">
        <w:rPr>
          <w:rFonts w:ascii="仿宋" w:eastAsia="仿宋" w:hAnsi="仿宋" w:cs="Helvetica Neue"/>
          <w:kern w:val="0"/>
          <w:sz w:val="32"/>
          <w:szCs w:val="32"/>
        </w:rPr>
        <w:t>胸闷，舌质淡或淡红，苔白厚腻或白腻，加桂龙咳喘宁片</w:t>
      </w:r>
    </w:p>
    <w:p w14:paraId="717CD7F4" w14:textId="77777777" w:rsidR="00C47F05" w:rsidRPr="006C33EE" w:rsidRDefault="00C47F05" w:rsidP="00152785">
      <w:pPr>
        <w:spacing w:line="560" w:lineRule="exact"/>
        <w:ind w:firstLineChars="200" w:firstLine="640"/>
        <w:rPr>
          <w:rFonts w:ascii="仿宋" w:eastAsia="仿宋" w:hAnsi="仿宋" w:cs="Helvetica Neue"/>
          <w:kern w:val="0"/>
          <w:sz w:val="32"/>
          <w:szCs w:val="32"/>
        </w:rPr>
      </w:pPr>
      <w:r w:rsidRPr="006C33EE">
        <w:rPr>
          <w:rFonts w:ascii="仿宋" w:eastAsia="仿宋" w:hAnsi="仿宋" w:cs="Helvetica Neue"/>
          <w:kern w:val="0"/>
          <w:sz w:val="32"/>
          <w:szCs w:val="32"/>
        </w:rPr>
        <w:t>若兼咳嗽痰黄，舌质红，苔黄腻，加鲜竹沥口服液</w:t>
      </w:r>
    </w:p>
    <w:p w14:paraId="5D7594C3" w14:textId="77777777" w:rsidR="00C47F05" w:rsidRPr="006C33EE" w:rsidRDefault="00C47F05" w:rsidP="00152785">
      <w:pPr>
        <w:spacing w:line="560" w:lineRule="exact"/>
        <w:ind w:firstLineChars="200" w:firstLine="640"/>
        <w:rPr>
          <w:rFonts w:ascii="仿宋" w:eastAsia="仿宋" w:hAnsi="仿宋" w:cs="Helvetica Neue"/>
          <w:kern w:val="0"/>
          <w:sz w:val="32"/>
          <w:szCs w:val="32"/>
        </w:rPr>
      </w:pPr>
      <w:r w:rsidRPr="006C33EE">
        <w:rPr>
          <w:rFonts w:ascii="仿宋" w:eastAsia="仿宋" w:hAnsi="仿宋" w:cs="Helvetica Neue"/>
          <w:kern w:val="0"/>
          <w:sz w:val="32"/>
          <w:szCs w:val="32"/>
        </w:rPr>
        <w:t>若兼咽痛咽干，舌质红，苔薄黄，加银翘解毒丸</w:t>
      </w:r>
    </w:p>
    <w:p w14:paraId="02D8F70D" w14:textId="77777777" w:rsidR="00C47F05" w:rsidRPr="006C33EE" w:rsidRDefault="00C47F05" w:rsidP="00152785">
      <w:pPr>
        <w:spacing w:line="560" w:lineRule="exact"/>
        <w:ind w:firstLineChars="200" w:firstLine="640"/>
        <w:rPr>
          <w:rFonts w:ascii="仿宋" w:eastAsia="仿宋" w:hAnsi="仿宋" w:cs="Helvetica Neue"/>
          <w:kern w:val="0"/>
          <w:sz w:val="32"/>
          <w:szCs w:val="32"/>
        </w:rPr>
      </w:pPr>
      <w:r w:rsidRPr="006C33EE">
        <w:rPr>
          <w:rFonts w:ascii="仿宋" w:eastAsia="仿宋" w:hAnsi="仿宋" w:cs="Helvetica Neue"/>
          <w:kern w:val="0"/>
          <w:sz w:val="32"/>
          <w:szCs w:val="32"/>
        </w:rPr>
        <w:t>若兼便秘，舌质红，苔黄厚，加三黄片</w:t>
      </w:r>
    </w:p>
    <w:p w14:paraId="588A6B03" w14:textId="77777777" w:rsidR="00C47F05" w:rsidRPr="006C33EE" w:rsidRDefault="00C47F05" w:rsidP="00152785">
      <w:pPr>
        <w:spacing w:line="560" w:lineRule="exact"/>
        <w:ind w:firstLineChars="200" w:firstLine="640"/>
        <w:rPr>
          <w:rFonts w:ascii="仿宋" w:eastAsia="仿宋" w:hAnsi="仿宋" w:cs="Helvetica Neue"/>
          <w:kern w:val="0"/>
          <w:sz w:val="32"/>
          <w:szCs w:val="32"/>
        </w:rPr>
      </w:pPr>
      <w:r w:rsidRPr="006C33EE">
        <w:rPr>
          <w:rFonts w:ascii="仿宋" w:eastAsia="仿宋" w:hAnsi="仿宋" w:cs="Helvetica Neue"/>
          <w:kern w:val="0"/>
          <w:sz w:val="32"/>
          <w:szCs w:val="32"/>
        </w:rPr>
        <w:t>若咽干舌燥口渴，舌干少津，加百合固金丸</w:t>
      </w:r>
    </w:p>
    <w:p w14:paraId="51384242"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6C33EE">
        <w:rPr>
          <w:rFonts w:ascii="仿宋" w:eastAsia="仿宋" w:hAnsi="仿宋" w:cs="Helvetica Neue"/>
          <w:kern w:val="0"/>
          <w:sz w:val="32"/>
          <w:szCs w:val="32"/>
        </w:rPr>
        <w:t>若兼失眠，舌淡红，苔薄白，加安</w:t>
      </w:r>
      <w:r w:rsidRPr="00152785">
        <w:rPr>
          <w:rFonts w:ascii="仿宋" w:eastAsia="仿宋" w:hAnsi="仿宋" w:cs="Helvetica Neue"/>
          <w:kern w:val="0"/>
          <w:sz w:val="32"/>
          <w:szCs w:val="32"/>
        </w:rPr>
        <w:t>神补心六味丸</w:t>
      </w:r>
    </w:p>
    <w:p w14:paraId="7652CB98" w14:textId="3356D6E5" w:rsidR="00C47F05" w:rsidRPr="00152785" w:rsidRDefault="00536643"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（二）</w:t>
      </w:r>
      <w:r w:rsidR="00C47F05" w:rsidRPr="00152785">
        <w:rPr>
          <w:rFonts w:ascii="仿宋" w:eastAsia="仿宋" w:hAnsi="仿宋" w:cs="Helvetica Neue"/>
          <w:kern w:val="0"/>
          <w:sz w:val="32"/>
          <w:szCs w:val="32"/>
        </w:rPr>
        <w:t>轻型与普通型（疑似病例可参照轻型和普通治疗方案执行）</w:t>
      </w:r>
    </w:p>
    <w:p w14:paraId="61597C74" w14:textId="58033EC4" w:rsidR="00C47F05" w:rsidRPr="00152785" w:rsidRDefault="00536643"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kern w:val="0"/>
          <w:sz w:val="32"/>
          <w:szCs w:val="32"/>
        </w:rPr>
        <w:t>1.</w:t>
      </w:r>
      <w:r w:rsidR="00C47F05" w:rsidRPr="00152785">
        <w:rPr>
          <w:rFonts w:ascii="仿宋" w:eastAsia="仿宋" w:hAnsi="仿宋" w:cs="Helvetica Neue"/>
          <w:kern w:val="0"/>
          <w:sz w:val="32"/>
          <w:szCs w:val="32"/>
        </w:rPr>
        <w:t>中医辨证施治</w:t>
      </w:r>
    </w:p>
    <w:p w14:paraId="41086042"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（1）</w:t>
      </w:r>
      <w:r w:rsidRPr="00152785">
        <w:rPr>
          <w:rFonts w:ascii="仿宋" w:eastAsia="仿宋" w:hAnsi="仿宋" w:cs="Helvetica Neue"/>
          <w:kern w:val="0"/>
          <w:sz w:val="32"/>
          <w:szCs w:val="32"/>
        </w:rPr>
        <w:t>寒湿证</w:t>
      </w:r>
    </w:p>
    <w:p w14:paraId="79618FF3"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临床表现：见低热（37.3℃≤T≤38.0℃），乏力，周身酸痛，咳嗽，咯痰，胸紧憋气，食欲差,恶心，呕吐，大便粘膩不爽。舌质淡伴齿痕或淡红，苔白厚腐腻或白腻，脉濡或滑。</w:t>
      </w:r>
    </w:p>
    <w:p w14:paraId="2EDC6486"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治疗:基础用药选藿香正气（丸、水）</w:t>
      </w:r>
    </w:p>
    <w:p w14:paraId="58093D46"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若兼发热，加小柴胡颗粒</w:t>
      </w:r>
    </w:p>
    <w:p w14:paraId="7580830A"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若兼全身酸痛，加九味羌活丸或川芎茶调颗粒</w:t>
      </w:r>
    </w:p>
    <w:p w14:paraId="5E3003F4"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若兼咳嗽，加通宣理肺</w:t>
      </w:r>
      <w:r w:rsidRPr="00152785">
        <w:rPr>
          <w:rFonts w:ascii="仿宋" w:eastAsia="仿宋" w:hAnsi="仿宋" w:cs="Helvetica Neue" w:hint="eastAsia"/>
          <w:kern w:val="0"/>
          <w:sz w:val="32"/>
          <w:szCs w:val="32"/>
        </w:rPr>
        <w:t>丸</w:t>
      </w:r>
    </w:p>
    <w:p w14:paraId="73148214"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若兼胸闷，加桂龙咳喘宁片</w:t>
      </w:r>
    </w:p>
    <w:p w14:paraId="74CF1C51"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（2）湿热证</w:t>
      </w:r>
    </w:p>
    <w:p w14:paraId="487E54B9" w14:textId="77777777" w:rsidR="00C47F05" w:rsidRPr="0039409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临床表现：见低热（37.3℃≤T≤38.0℃）或不发热，微恶寒，乏力，头身困重，肌肉酸痛，干咳痰少，咽痛，口干不欲多饮，或伴有胸闷、呼吸困难，腹部胀满，无汗或汗出</w:t>
      </w:r>
      <w:r w:rsidRPr="00152785">
        <w:rPr>
          <w:rFonts w:ascii="仿宋" w:eastAsia="仿宋" w:hAnsi="仿宋" w:cs="Helvetica Neue"/>
          <w:kern w:val="0"/>
          <w:sz w:val="32"/>
          <w:szCs w:val="32"/>
        </w:rPr>
        <w:lastRenderedPageBreak/>
        <w:t>不畅，或见食欲差,恶心，呕吐，轻度腹泻或大便粘滞不爽。舌淡红，</w:t>
      </w:r>
      <w:r w:rsidRPr="00394095">
        <w:rPr>
          <w:rFonts w:ascii="仿宋" w:eastAsia="仿宋" w:hAnsi="仿宋" w:cs="Helvetica Neue"/>
          <w:kern w:val="0"/>
          <w:sz w:val="32"/>
          <w:szCs w:val="32"/>
        </w:rPr>
        <w:t>苔白厚腻或薄黄，脉滑数或濡。</w:t>
      </w:r>
    </w:p>
    <w:p w14:paraId="31851C71" w14:textId="77777777" w:rsidR="00C47F05" w:rsidRPr="00394095" w:rsidRDefault="00C47F05" w:rsidP="00152785">
      <w:pPr>
        <w:spacing w:line="560" w:lineRule="exact"/>
        <w:ind w:firstLineChars="200" w:firstLine="640"/>
        <w:rPr>
          <w:rFonts w:ascii="仿宋" w:eastAsia="仿宋" w:hAnsi="仿宋" w:cs="Helvetica Neue"/>
          <w:kern w:val="0"/>
          <w:sz w:val="32"/>
          <w:szCs w:val="32"/>
        </w:rPr>
      </w:pPr>
      <w:r w:rsidRPr="00394095">
        <w:rPr>
          <w:rFonts w:ascii="仿宋" w:eastAsia="仿宋" w:hAnsi="仿宋" w:cs="Helvetica Neue"/>
          <w:kern w:val="0"/>
          <w:sz w:val="32"/>
          <w:szCs w:val="32"/>
        </w:rPr>
        <w:t>治疗：基础用药选清热八味胶囊</w:t>
      </w:r>
    </w:p>
    <w:p w14:paraId="5AA0EFB8" w14:textId="77777777" w:rsidR="00C47F05" w:rsidRPr="00394095" w:rsidRDefault="00C47F05" w:rsidP="00152785">
      <w:pPr>
        <w:spacing w:line="560" w:lineRule="exact"/>
        <w:ind w:firstLineChars="200" w:firstLine="640"/>
        <w:rPr>
          <w:rFonts w:ascii="仿宋" w:eastAsia="仿宋" w:hAnsi="仿宋" w:cs="Helvetica Neue"/>
          <w:kern w:val="0"/>
          <w:sz w:val="32"/>
          <w:szCs w:val="32"/>
        </w:rPr>
      </w:pPr>
      <w:r w:rsidRPr="00394095">
        <w:rPr>
          <w:rFonts w:ascii="仿宋" w:eastAsia="仿宋" w:hAnsi="仿宋" w:cs="Helvetica Neue"/>
          <w:kern w:val="0"/>
          <w:sz w:val="32"/>
          <w:szCs w:val="32"/>
        </w:rPr>
        <w:t>若兼咳嗽痰黄，加鲜竹沥口服液</w:t>
      </w:r>
    </w:p>
    <w:p w14:paraId="6B19496C" w14:textId="77777777" w:rsidR="00C47F05" w:rsidRPr="00394095" w:rsidRDefault="00C47F05" w:rsidP="00152785">
      <w:pPr>
        <w:spacing w:line="560" w:lineRule="exact"/>
        <w:ind w:firstLineChars="200" w:firstLine="640"/>
        <w:rPr>
          <w:rFonts w:ascii="仿宋" w:eastAsia="仿宋" w:hAnsi="仿宋" w:cs="Helvetica Neue"/>
          <w:kern w:val="0"/>
          <w:sz w:val="32"/>
          <w:szCs w:val="32"/>
        </w:rPr>
      </w:pPr>
      <w:r w:rsidRPr="00394095">
        <w:rPr>
          <w:rFonts w:ascii="仿宋" w:eastAsia="仿宋" w:hAnsi="仿宋" w:cs="Helvetica Neue"/>
          <w:kern w:val="0"/>
          <w:sz w:val="32"/>
          <w:szCs w:val="32"/>
        </w:rPr>
        <w:t>若兼咽痛咽干，加银翘解毒丸</w:t>
      </w:r>
    </w:p>
    <w:p w14:paraId="44229D6F" w14:textId="77777777" w:rsidR="00C47F05" w:rsidRPr="00394095" w:rsidRDefault="00C47F05" w:rsidP="00152785">
      <w:pPr>
        <w:spacing w:line="560" w:lineRule="exact"/>
        <w:ind w:firstLineChars="200" w:firstLine="640"/>
        <w:rPr>
          <w:rFonts w:ascii="仿宋" w:eastAsia="仿宋" w:hAnsi="仿宋" w:cs="Helvetica Neue"/>
          <w:kern w:val="0"/>
          <w:sz w:val="32"/>
          <w:szCs w:val="32"/>
        </w:rPr>
      </w:pPr>
      <w:r w:rsidRPr="00394095">
        <w:rPr>
          <w:rFonts w:ascii="仿宋" w:eastAsia="仿宋" w:hAnsi="仿宋" w:cs="Helvetica Neue"/>
          <w:kern w:val="0"/>
          <w:sz w:val="32"/>
          <w:szCs w:val="32"/>
        </w:rPr>
        <w:t>若兼便秘，加三黄片</w:t>
      </w:r>
    </w:p>
    <w:p w14:paraId="7EFE860F" w14:textId="77777777" w:rsidR="00C47F05" w:rsidRPr="00394095" w:rsidRDefault="00C47F05" w:rsidP="00152785">
      <w:pPr>
        <w:spacing w:line="560" w:lineRule="exact"/>
        <w:ind w:firstLineChars="200" w:firstLine="640"/>
        <w:rPr>
          <w:rFonts w:ascii="仿宋" w:eastAsia="仿宋" w:hAnsi="仿宋" w:cs="Helvetica Neue"/>
          <w:kern w:val="0"/>
          <w:sz w:val="32"/>
          <w:szCs w:val="32"/>
        </w:rPr>
      </w:pPr>
      <w:r w:rsidRPr="00394095">
        <w:rPr>
          <w:rFonts w:ascii="仿宋" w:eastAsia="仿宋" w:hAnsi="仿宋" w:cs="Helvetica Neue"/>
          <w:kern w:val="0"/>
          <w:sz w:val="32"/>
          <w:szCs w:val="32"/>
        </w:rPr>
        <w:t>若兼失眠焦虑，加安神补心六味丸</w:t>
      </w:r>
    </w:p>
    <w:p w14:paraId="0569EC62" w14:textId="77777777" w:rsidR="00C47F05" w:rsidRPr="00394095" w:rsidRDefault="00C47F05" w:rsidP="00152785">
      <w:pPr>
        <w:spacing w:line="560" w:lineRule="exact"/>
        <w:ind w:firstLineChars="200" w:firstLine="640"/>
        <w:rPr>
          <w:rFonts w:ascii="仿宋" w:eastAsia="仿宋" w:hAnsi="仿宋" w:cs="Helvetica Neue"/>
          <w:kern w:val="0"/>
          <w:sz w:val="32"/>
          <w:szCs w:val="32"/>
        </w:rPr>
      </w:pPr>
      <w:r w:rsidRPr="00394095">
        <w:rPr>
          <w:rFonts w:ascii="仿宋" w:eastAsia="仿宋" w:hAnsi="仿宋" w:cs="Helvetica Neue"/>
          <w:kern w:val="0"/>
          <w:sz w:val="32"/>
          <w:szCs w:val="32"/>
        </w:rPr>
        <w:t>针对以上疑似病例、轻型和普通型患者，推荐治疗方：</w:t>
      </w:r>
    </w:p>
    <w:p w14:paraId="4B9E13B0" w14:textId="77777777" w:rsidR="00C47F05" w:rsidRPr="00394095" w:rsidRDefault="00C47F05" w:rsidP="00152785">
      <w:pPr>
        <w:spacing w:line="560" w:lineRule="exact"/>
        <w:ind w:firstLineChars="200" w:firstLine="640"/>
        <w:rPr>
          <w:rFonts w:ascii="仿宋" w:eastAsia="仿宋" w:hAnsi="仿宋" w:cs="Helvetica Neue"/>
          <w:kern w:val="0"/>
          <w:sz w:val="32"/>
          <w:szCs w:val="32"/>
        </w:rPr>
      </w:pPr>
      <w:r w:rsidRPr="00394095">
        <w:rPr>
          <w:rFonts w:ascii="仿宋" w:eastAsia="仿宋" w:hAnsi="仿宋" w:cs="Helvetica Neue" w:hint="eastAsia"/>
          <w:kern w:val="0"/>
          <w:sz w:val="32"/>
          <w:szCs w:val="32"/>
        </w:rPr>
        <w:t>（1）</w:t>
      </w:r>
      <w:r w:rsidRPr="00394095">
        <w:rPr>
          <w:rFonts w:ascii="仿宋" w:eastAsia="仿宋" w:hAnsi="仿宋" w:cs="Helvetica Neue"/>
          <w:kern w:val="0"/>
          <w:sz w:val="32"/>
          <w:szCs w:val="32"/>
        </w:rPr>
        <w:t>解毒益气散</w:t>
      </w:r>
    </w:p>
    <w:p w14:paraId="0A662799" w14:textId="77777777" w:rsidR="00C47F05" w:rsidRPr="00394095" w:rsidRDefault="00C47F05" w:rsidP="00152785">
      <w:pPr>
        <w:spacing w:line="560" w:lineRule="exact"/>
        <w:ind w:firstLineChars="200" w:firstLine="640"/>
        <w:rPr>
          <w:rFonts w:ascii="仿宋" w:eastAsia="仿宋" w:hAnsi="仿宋" w:cs="Helvetica Neue"/>
          <w:kern w:val="0"/>
          <w:sz w:val="32"/>
          <w:szCs w:val="32"/>
        </w:rPr>
      </w:pPr>
      <w:r w:rsidRPr="00394095">
        <w:rPr>
          <w:rFonts w:ascii="仿宋" w:eastAsia="仿宋" w:hAnsi="仿宋" w:cs="Helvetica Neue"/>
          <w:kern w:val="0"/>
          <w:sz w:val="32"/>
          <w:szCs w:val="32"/>
        </w:rPr>
        <w:t>袋泡剂（粒径20目），5g/袋，用法：一次3袋，一天3次，开水冲服或用250毫升水煎煮5分钟后饮用</w:t>
      </w:r>
      <w:r w:rsidRPr="00394095">
        <w:rPr>
          <w:rFonts w:ascii="仿宋" w:eastAsia="仿宋" w:hAnsi="仿宋" w:cs="Helvetica Neue" w:hint="eastAsia"/>
          <w:kern w:val="0"/>
          <w:sz w:val="32"/>
          <w:szCs w:val="32"/>
        </w:rPr>
        <w:t>，一疗程3天。</w:t>
      </w:r>
    </w:p>
    <w:p w14:paraId="0C09D833" w14:textId="77777777" w:rsidR="00C47F05" w:rsidRPr="00394095" w:rsidRDefault="00C47F05" w:rsidP="00152785">
      <w:pPr>
        <w:spacing w:line="560" w:lineRule="exact"/>
        <w:ind w:firstLineChars="200" w:firstLine="640"/>
        <w:rPr>
          <w:rFonts w:ascii="仿宋" w:eastAsia="仿宋" w:hAnsi="仿宋" w:cs="Helvetica Neue"/>
          <w:kern w:val="0"/>
          <w:sz w:val="32"/>
          <w:szCs w:val="32"/>
        </w:rPr>
      </w:pPr>
      <w:r w:rsidRPr="00394095">
        <w:rPr>
          <w:rFonts w:ascii="仿宋" w:eastAsia="仿宋" w:hAnsi="仿宋" w:cs="Helvetica Neue" w:hint="eastAsia"/>
          <w:kern w:val="0"/>
          <w:sz w:val="32"/>
          <w:szCs w:val="32"/>
        </w:rPr>
        <w:t>（2）</w:t>
      </w:r>
      <w:r w:rsidRPr="00394095">
        <w:rPr>
          <w:rFonts w:ascii="仿宋" w:eastAsia="仿宋" w:hAnsi="仿宋" w:cs="Helvetica Neue"/>
          <w:kern w:val="0"/>
          <w:sz w:val="32"/>
          <w:szCs w:val="32"/>
        </w:rPr>
        <w:t>清肺排毒汤</w:t>
      </w:r>
    </w:p>
    <w:p w14:paraId="70B7D82B" w14:textId="77777777" w:rsidR="00C47F05" w:rsidRPr="00394095" w:rsidRDefault="00C47F05" w:rsidP="00152785">
      <w:pPr>
        <w:spacing w:line="560" w:lineRule="exact"/>
        <w:ind w:firstLineChars="200" w:firstLine="640"/>
        <w:rPr>
          <w:rFonts w:ascii="仿宋" w:eastAsia="仿宋" w:hAnsi="仿宋" w:cs="Helvetica Neue"/>
          <w:kern w:val="0"/>
          <w:sz w:val="32"/>
          <w:szCs w:val="32"/>
        </w:rPr>
      </w:pPr>
      <w:r w:rsidRPr="00394095">
        <w:rPr>
          <w:rFonts w:ascii="仿宋" w:eastAsia="仿宋" w:hAnsi="仿宋" w:cs="Helvetica Neue" w:hint="eastAsia"/>
          <w:kern w:val="0"/>
          <w:sz w:val="32"/>
          <w:szCs w:val="32"/>
        </w:rPr>
        <w:t>（3）</w:t>
      </w:r>
      <w:r w:rsidRPr="00394095">
        <w:rPr>
          <w:rFonts w:ascii="仿宋" w:eastAsia="仿宋" w:hAnsi="仿宋" w:cs="Helvetica Neue"/>
          <w:kern w:val="0"/>
          <w:sz w:val="32"/>
          <w:szCs w:val="32"/>
        </w:rPr>
        <w:t>化湿败毒颗粒</w:t>
      </w:r>
    </w:p>
    <w:p w14:paraId="57ECD9F0" w14:textId="76CDAB82" w:rsidR="00C47F05" w:rsidRPr="00152785" w:rsidRDefault="00536643"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kern w:val="0"/>
          <w:sz w:val="32"/>
          <w:szCs w:val="32"/>
        </w:rPr>
        <w:t>2.</w:t>
      </w:r>
      <w:r w:rsidR="00C47F05" w:rsidRPr="00152785">
        <w:rPr>
          <w:rFonts w:ascii="仿宋" w:eastAsia="仿宋" w:hAnsi="仿宋" w:cs="Helvetica Neue"/>
          <w:kern w:val="0"/>
          <w:sz w:val="32"/>
          <w:szCs w:val="32"/>
        </w:rPr>
        <w:t>基础治疗</w:t>
      </w:r>
    </w:p>
    <w:p w14:paraId="3471B0D1"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（1）</w:t>
      </w:r>
      <w:r w:rsidRPr="00152785">
        <w:rPr>
          <w:rFonts w:ascii="仿宋" w:eastAsia="仿宋" w:hAnsi="仿宋" w:cs="Helvetica Neue"/>
          <w:kern w:val="0"/>
          <w:sz w:val="32"/>
          <w:szCs w:val="32"/>
        </w:rPr>
        <w:t>卧床休息，加强支持治疗，保证充分热量；注意水、电解质平衡，维持内环境稳定；密切监测生命体征、指氧饱和度等。</w:t>
      </w:r>
    </w:p>
    <w:p w14:paraId="08991998"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（2）</w:t>
      </w:r>
      <w:r w:rsidRPr="00152785">
        <w:rPr>
          <w:rFonts w:ascii="仿宋" w:eastAsia="仿宋" w:hAnsi="仿宋" w:cs="Helvetica Neue"/>
          <w:kern w:val="0"/>
          <w:sz w:val="32"/>
          <w:szCs w:val="32"/>
        </w:rPr>
        <w:t>根据病情监测血常规、尿常规、CRP、生化指标（肝酶、心肌酶、肾功能等）、凝血功能、动脉血气分析、胸部影像学等。</w:t>
      </w:r>
    </w:p>
    <w:p w14:paraId="7477A39F"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（3）</w:t>
      </w:r>
      <w:r w:rsidRPr="00152785">
        <w:rPr>
          <w:rFonts w:ascii="仿宋" w:eastAsia="仿宋" w:hAnsi="仿宋" w:cs="Helvetica Neue"/>
          <w:kern w:val="0"/>
          <w:sz w:val="32"/>
          <w:szCs w:val="32"/>
        </w:rPr>
        <w:t>有胸闷喘息症状者及低氧血症者及时给予有效氧疗措施，包括鼻导管、面罩给氧和经鼻高流量氧疗。</w:t>
      </w:r>
    </w:p>
    <w:p w14:paraId="2CCD0EF0" w14:textId="74CB2FF2" w:rsidR="00C47F05" w:rsidRPr="00152785" w:rsidRDefault="00536643"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kern w:val="0"/>
          <w:sz w:val="32"/>
          <w:szCs w:val="32"/>
        </w:rPr>
        <w:t>3.</w:t>
      </w:r>
      <w:r w:rsidR="00C47F05" w:rsidRPr="00152785">
        <w:rPr>
          <w:rFonts w:ascii="仿宋" w:eastAsia="仿宋" w:hAnsi="仿宋" w:cs="Helvetica Neue" w:hint="eastAsia"/>
          <w:kern w:val="0"/>
          <w:sz w:val="32"/>
          <w:szCs w:val="32"/>
        </w:rPr>
        <w:t>抗病毒治疗</w:t>
      </w:r>
    </w:p>
    <w:p w14:paraId="51C2D08C"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lastRenderedPageBreak/>
        <w:t>目前尚无特别有效的新冠治疗药物，</w:t>
      </w:r>
      <w:r w:rsidRPr="00152785">
        <w:rPr>
          <w:rFonts w:ascii="仿宋" w:eastAsia="仿宋" w:hAnsi="仿宋" w:cs="Helvetica Neue"/>
          <w:kern w:val="0"/>
          <w:sz w:val="32"/>
          <w:szCs w:val="32"/>
        </w:rPr>
        <w:t>可试用α-干扰素（成人每次500万U或相当剂量，加入灭菌注射用水2ml,每日2次雾化吸入）、</w:t>
      </w:r>
      <w:r w:rsidRPr="00152785">
        <w:rPr>
          <w:rFonts w:ascii="仿宋" w:eastAsia="仿宋" w:hAnsi="仿宋" w:cs="Helvetica Neue" w:hint="eastAsia"/>
          <w:kern w:val="0"/>
          <w:sz w:val="32"/>
          <w:szCs w:val="32"/>
        </w:rPr>
        <w:t>利巴韦林（</w:t>
      </w:r>
      <w:r w:rsidRPr="00152785">
        <w:rPr>
          <w:rFonts w:ascii="仿宋" w:eastAsia="仿宋" w:hAnsi="仿宋" w:cs="Helvetica Neue"/>
          <w:kern w:val="0"/>
          <w:sz w:val="32"/>
          <w:szCs w:val="32"/>
        </w:rPr>
        <w:t>成人500mg/次，每日2至3次静脉输注，疗程不超过10天）、磷酸氯喹（18岁-65岁成人。体重大于50kg者，每次500mg、每日2次，疗程7天；体重小于50kg者，第一、二天每次500mg，每日2次，第三至第七天每次500mg、每日1 次）、阿比多尔（成人200mg,每日3次，疗程不超过10天）。</w:t>
      </w:r>
    </w:p>
    <w:p w14:paraId="39C77003"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要注意上述药物的不良反应、禁忌症（如患有心脏疾病者禁用氯喹）以及与其他药物</w:t>
      </w:r>
      <w:r w:rsidRPr="00152785">
        <w:rPr>
          <w:rFonts w:ascii="仿宋" w:eastAsia="仿宋" w:hAnsi="仿宋" w:cs="Helvetica Neue" w:hint="eastAsia"/>
          <w:kern w:val="0"/>
          <w:sz w:val="32"/>
          <w:szCs w:val="32"/>
        </w:rPr>
        <w:t>联合应用</w:t>
      </w:r>
      <w:r w:rsidRPr="00152785">
        <w:rPr>
          <w:rFonts w:ascii="仿宋" w:eastAsia="仿宋" w:hAnsi="仿宋" w:cs="Helvetica Neue"/>
          <w:kern w:val="0"/>
          <w:sz w:val="32"/>
          <w:szCs w:val="32"/>
        </w:rPr>
        <w:t>等问题。</w:t>
      </w:r>
      <w:r w:rsidRPr="00152785">
        <w:rPr>
          <w:rFonts w:ascii="仿宋" w:eastAsia="仿宋" w:hAnsi="仿宋" w:cs="Helvetica Neue" w:hint="eastAsia"/>
          <w:kern w:val="0"/>
          <w:sz w:val="32"/>
          <w:szCs w:val="32"/>
        </w:rPr>
        <w:t>上述药物均需</w:t>
      </w:r>
      <w:r w:rsidRPr="00152785">
        <w:rPr>
          <w:rFonts w:ascii="仿宋" w:eastAsia="仿宋" w:hAnsi="仿宋" w:cs="Helvetica Neue"/>
          <w:kern w:val="0"/>
          <w:sz w:val="32"/>
          <w:szCs w:val="32"/>
        </w:rPr>
        <w:t>在临床应用中进一步评价</w:t>
      </w:r>
      <w:r w:rsidRPr="00152785">
        <w:rPr>
          <w:rFonts w:ascii="仿宋" w:eastAsia="仿宋" w:hAnsi="仿宋" w:cs="Helvetica Neue" w:hint="eastAsia"/>
          <w:kern w:val="0"/>
          <w:sz w:val="32"/>
          <w:szCs w:val="32"/>
        </w:rPr>
        <w:t>其</w:t>
      </w:r>
      <w:r w:rsidRPr="00152785">
        <w:rPr>
          <w:rFonts w:ascii="仿宋" w:eastAsia="仿宋" w:hAnsi="仿宋" w:cs="Helvetica Neue"/>
          <w:kern w:val="0"/>
          <w:sz w:val="32"/>
          <w:szCs w:val="32"/>
        </w:rPr>
        <w:t>疗效。不建议同时应用3种及以上抗病毒药物，出现不可耐受的毒副作用时应停止使用相关药物</w:t>
      </w:r>
      <w:r w:rsidRPr="00152785">
        <w:rPr>
          <w:rFonts w:ascii="仿宋" w:eastAsia="仿宋" w:hAnsi="仿宋" w:cs="Helvetica Neue" w:hint="eastAsia"/>
          <w:kern w:val="0"/>
          <w:sz w:val="32"/>
          <w:szCs w:val="32"/>
        </w:rPr>
        <w:t>并对症处理</w:t>
      </w:r>
      <w:r w:rsidRPr="00152785">
        <w:rPr>
          <w:rFonts w:ascii="仿宋" w:eastAsia="仿宋" w:hAnsi="仿宋" w:cs="Helvetica Neue"/>
          <w:kern w:val="0"/>
          <w:sz w:val="32"/>
          <w:szCs w:val="32"/>
        </w:rPr>
        <w:t>。</w:t>
      </w:r>
    </w:p>
    <w:p w14:paraId="3321052C" w14:textId="2CFC2C7D" w:rsidR="00C47F05" w:rsidRPr="00152785" w:rsidRDefault="00536643"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kern w:val="0"/>
          <w:sz w:val="32"/>
          <w:szCs w:val="32"/>
        </w:rPr>
        <w:t>4.</w:t>
      </w:r>
      <w:r w:rsidR="00C47F05" w:rsidRPr="00152785">
        <w:rPr>
          <w:rFonts w:ascii="仿宋" w:eastAsia="仿宋" w:hAnsi="仿宋" w:cs="Helvetica Neue" w:hint="eastAsia"/>
          <w:kern w:val="0"/>
          <w:sz w:val="32"/>
          <w:szCs w:val="32"/>
        </w:rPr>
        <w:t>抗菌药物治疗</w:t>
      </w:r>
    </w:p>
    <w:p w14:paraId="14D039E9"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kern w:val="0"/>
          <w:sz w:val="32"/>
          <w:szCs w:val="32"/>
        </w:rPr>
        <w:t>避免盲目或不恰当使用抗菌药物，尤其是联合使用广谱抗菌药物。WBC&gt;1万以上和/或N&gt;85%考虑使用，抗生素使用一般5-7d。结合临床选用抗生素种类。</w:t>
      </w:r>
    </w:p>
    <w:p w14:paraId="134A59B8" w14:textId="4239ED82" w:rsidR="00C47F05" w:rsidRPr="00152785" w:rsidRDefault="00536643"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hint="eastAsia"/>
          <w:kern w:val="0"/>
          <w:sz w:val="32"/>
          <w:szCs w:val="32"/>
        </w:rPr>
        <w:t>（三）</w:t>
      </w:r>
      <w:r w:rsidR="00C47F05" w:rsidRPr="00152785">
        <w:rPr>
          <w:rFonts w:ascii="仿宋" w:eastAsia="仿宋" w:hAnsi="仿宋" w:cs="Helvetica Neue"/>
          <w:kern w:val="0"/>
          <w:sz w:val="32"/>
          <w:szCs w:val="32"/>
        </w:rPr>
        <w:t>重型</w:t>
      </w:r>
    </w:p>
    <w:p w14:paraId="2660928E" w14:textId="038B7043" w:rsidR="00C47F05" w:rsidRPr="00152785" w:rsidRDefault="00536643" w:rsidP="00152785">
      <w:pPr>
        <w:spacing w:line="560" w:lineRule="exact"/>
        <w:ind w:firstLineChars="200" w:firstLine="640"/>
        <w:rPr>
          <w:rFonts w:ascii="仿宋" w:eastAsia="仿宋" w:hAnsi="仿宋" w:cs="Helvetica Neue"/>
          <w:kern w:val="0"/>
          <w:sz w:val="32"/>
          <w:szCs w:val="32"/>
        </w:rPr>
      </w:pPr>
      <w:r>
        <w:rPr>
          <w:rFonts w:ascii="仿宋" w:eastAsia="仿宋" w:hAnsi="仿宋" w:cs="Helvetica Neue"/>
          <w:kern w:val="0"/>
          <w:sz w:val="32"/>
          <w:szCs w:val="32"/>
        </w:rPr>
        <w:t>1.</w:t>
      </w:r>
      <w:r w:rsidR="00C47F05" w:rsidRPr="00152785">
        <w:rPr>
          <w:rFonts w:ascii="仿宋" w:eastAsia="仿宋" w:hAnsi="仿宋" w:cs="Helvetica Neue"/>
          <w:kern w:val="0"/>
          <w:sz w:val="32"/>
          <w:szCs w:val="32"/>
        </w:rPr>
        <w:t>重型、危重型临床预警指标</w:t>
      </w:r>
    </w:p>
    <w:p w14:paraId="61E31997" w14:textId="77777777" w:rsidR="00C47F05" w:rsidRPr="00152785" w:rsidRDefault="00C47F05" w:rsidP="00152785">
      <w:pPr>
        <w:spacing w:line="560" w:lineRule="exact"/>
        <w:ind w:firstLineChars="200" w:firstLine="640"/>
        <w:rPr>
          <w:rFonts w:ascii="仿宋" w:eastAsia="仿宋" w:hAnsi="仿宋" w:cs="Helvetica Neue"/>
          <w:kern w:val="0"/>
          <w:sz w:val="32"/>
          <w:szCs w:val="32"/>
        </w:rPr>
      </w:pPr>
      <w:r w:rsidRPr="00152785">
        <w:rPr>
          <w:rFonts w:ascii="仿宋" w:eastAsia="仿宋" w:hAnsi="仿宋" w:cs="Helvetica Neue" w:hint="eastAsia"/>
          <w:kern w:val="0"/>
          <w:sz w:val="32"/>
          <w:szCs w:val="32"/>
        </w:rPr>
        <w:t>（1）</w:t>
      </w:r>
      <w:r w:rsidRPr="00152785">
        <w:rPr>
          <w:rFonts w:ascii="仿宋" w:eastAsia="仿宋" w:hAnsi="仿宋" w:cs="Helvetica Neue"/>
          <w:kern w:val="0"/>
          <w:sz w:val="32"/>
          <w:szCs w:val="32"/>
        </w:rPr>
        <w:t>成人</w:t>
      </w:r>
    </w:p>
    <w:p w14:paraId="6059A50C" w14:textId="77777777" w:rsidR="00C47F05" w:rsidRPr="00B44123" w:rsidRDefault="00C47F05" w:rsidP="00356F16">
      <w:pPr>
        <w:spacing w:line="560" w:lineRule="exact"/>
        <w:ind w:firstLine="600"/>
        <w:rPr>
          <w:rFonts w:ascii="仿宋" w:eastAsia="仿宋" w:hAnsi="仿宋" w:cs="Times New Roman"/>
          <w:sz w:val="32"/>
          <w:szCs w:val="32"/>
        </w:rPr>
      </w:pPr>
      <w:r w:rsidRPr="00B44123">
        <w:rPr>
          <w:rFonts w:ascii="仿宋" w:eastAsia="仿宋" w:hAnsi="仿宋" w:cs="Times New Roman"/>
          <w:sz w:val="32"/>
          <w:szCs w:val="32"/>
        </w:rPr>
        <w:fldChar w:fldCharType="begin"/>
      </w:r>
      <w:r w:rsidRPr="00B44123">
        <w:rPr>
          <w:rFonts w:ascii="仿宋" w:eastAsia="仿宋" w:hAnsi="仿宋" w:cs="Times New Roman"/>
          <w:sz w:val="32"/>
          <w:szCs w:val="32"/>
        </w:rPr>
        <w:instrText xml:space="preserve"> = 1 \* GB3 \* MERGEFORMAT </w:instrText>
      </w:r>
      <w:r w:rsidRPr="00B44123">
        <w:rPr>
          <w:rFonts w:ascii="仿宋" w:eastAsia="仿宋" w:hAnsi="仿宋" w:cs="Times New Roman"/>
          <w:sz w:val="32"/>
          <w:szCs w:val="32"/>
        </w:rPr>
        <w:fldChar w:fldCharType="separate"/>
      </w:r>
      <w:r w:rsidRPr="00B44123">
        <w:rPr>
          <w:rFonts w:ascii="仿宋" w:eastAsia="仿宋" w:hAnsi="仿宋" w:cs="Times New Roman"/>
          <w:sz w:val="32"/>
          <w:szCs w:val="32"/>
        </w:rPr>
        <w:t>①</w:t>
      </w:r>
      <w:r w:rsidRPr="00B44123">
        <w:rPr>
          <w:rFonts w:ascii="仿宋" w:eastAsia="仿宋" w:hAnsi="仿宋" w:cs="Times New Roman"/>
          <w:sz w:val="32"/>
          <w:szCs w:val="32"/>
        </w:rPr>
        <w:fldChar w:fldCharType="end"/>
      </w:r>
      <w:r w:rsidRPr="00B44123">
        <w:rPr>
          <w:rFonts w:ascii="仿宋" w:eastAsia="仿宋" w:hAnsi="仿宋" w:cs="Times New Roman"/>
          <w:sz w:val="32"/>
          <w:szCs w:val="32"/>
        </w:rPr>
        <w:t>外周血淋巴细胞进行性下降；</w:t>
      </w:r>
    </w:p>
    <w:p w14:paraId="6A1DAC7A" w14:textId="77777777" w:rsidR="00C47F05" w:rsidRPr="00B44123" w:rsidRDefault="00C47F05" w:rsidP="00356F16">
      <w:pPr>
        <w:spacing w:line="560" w:lineRule="exact"/>
        <w:ind w:firstLine="600"/>
        <w:rPr>
          <w:rFonts w:ascii="仿宋" w:eastAsia="仿宋" w:hAnsi="仿宋" w:cs="Times New Roman"/>
          <w:sz w:val="32"/>
          <w:szCs w:val="32"/>
        </w:rPr>
      </w:pPr>
      <w:r w:rsidRPr="00B44123">
        <w:rPr>
          <w:rFonts w:ascii="仿宋" w:eastAsia="仿宋" w:hAnsi="仿宋" w:cs="Times New Roman"/>
          <w:sz w:val="32"/>
          <w:szCs w:val="32"/>
        </w:rPr>
        <w:fldChar w:fldCharType="begin"/>
      </w:r>
      <w:r w:rsidRPr="00B44123">
        <w:rPr>
          <w:rFonts w:ascii="仿宋" w:eastAsia="仿宋" w:hAnsi="仿宋" w:cs="Times New Roman"/>
          <w:sz w:val="32"/>
          <w:szCs w:val="32"/>
        </w:rPr>
        <w:instrText xml:space="preserve"> = 2 \* GB3 \* MERGEFORMAT </w:instrText>
      </w:r>
      <w:r w:rsidRPr="00B44123">
        <w:rPr>
          <w:rFonts w:ascii="仿宋" w:eastAsia="仿宋" w:hAnsi="仿宋" w:cs="Times New Roman"/>
          <w:sz w:val="32"/>
          <w:szCs w:val="32"/>
        </w:rPr>
        <w:fldChar w:fldCharType="separate"/>
      </w:r>
      <w:r w:rsidRPr="00B44123">
        <w:rPr>
          <w:rFonts w:ascii="仿宋" w:eastAsia="仿宋" w:hAnsi="仿宋" w:cs="Times New Roman"/>
          <w:sz w:val="32"/>
          <w:szCs w:val="32"/>
        </w:rPr>
        <w:t>②</w:t>
      </w:r>
      <w:r w:rsidRPr="00B44123">
        <w:rPr>
          <w:rFonts w:ascii="仿宋" w:eastAsia="仿宋" w:hAnsi="仿宋" w:cs="Times New Roman"/>
          <w:sz w:val="32"/>
          <w:szCs w:val="32"/>
        </w:rPr>
        <w:fldChar w:fldCharType="end"/>
      </w:r>
      <w:r w:rsidRPr="00B44123">
        <w:rPr>
          <w:rFonts w:ascii="仿宋" w:eastAsia="仿宋" w:hAnsi="仿宋" w:cs="Times New Roman"/>
          <w:sz w:val="32"/>
          <w:szCs w:val="32"/>
        </w:rPr>
        <w:t>外周血炎症因子如IL-6、C反应蛋白进行性上升；</w:t>
      </w:r>
    </w:p>
    <w:p w14:paraId="0F6EAC79" w14:textId="77777777" w:rsidR="00C47F05" w:rsidRPr="00B44123" w:rsidRDefault="00C47F05" w:rsidP="00356F16">
      <w:pPr>
        <w:spacing w:line="560" w:lineRule="exact"/>
        <w:ind w:firstLine="600"/>
        <w:rPr>
          <w:rFonts w:ascii="仿宋" w:eastAsia="仿宋" w:hAnsi="仿宋" w:cs="Times New Roman"/>
          <w:sz w:val="32"/>
          <w:szCs w:val="32"/>
        </w:rPr>
      </w:pPr>
      <w:r w:rsidRPr="00B44123">
        <w:rPr>
          <w:rFonts w:ascii="仿宋" w:eastAsia="仿宋" w:hAnsi="仿宋" w:cs="Times New Roman"/>
          <w:sz w:val="32"/>
          <w:szCs w:val="32"/>
        </w:rPr>
        <w:fldChar w:fldCharType="begin"/>
      </w:r>
      <w:r w:rsidRPr="00B44123">
        <w:rPr>
          <w:rFonts w:ascii="仿宋" w:eastAsia="仿宋" w:hAnsi="仿宋" w:cs="Times New Roman"/>
          <w:sz w:val="32"/>
          <w:szCs w:val="32"/>
        </w:rPr>
        <w:instrText xml:space="preserve"> = 3 \* GB3 \* MERGEFORMAT </w:instrText>
      </w:r>
      <w:r w:rsidRPr="00B44123">
        <w:rPr>
          <w:rFonts w:ascii="仿宋" w:eastAsia="仿宋" w:hAnsi="仿宋" w:cs="Times New Roman"/>
          <w:sz w:val="32"/>
          <w:szCs w:val="32"/>
        </w:rPr>
        <w:fldChar w:fldCharType="separate"/>
      </w:r>
      <w:r w:rsidRPr="00B44123">
        <w:rPr>
          <w:rFonts w:ascii="仿宋" w:eastAsia="仿宋" w:hAnsi="仿宋" w:cs="Times New Roman"/>
          <w:sz w:val="32"/>
          <w:szCs w:val="32"/>
        </w:rPr>
        <w:t>③</w:t>
      </w:r>
      <w:r w:rsidRPr="00B44123">
        <w:rPr>
          <w:rFonts w:ascii="仿宋" w:eastAsia="仿宋" w:hAnsi="仿宋" w:cs="Times New Roman"/>
          <w:sz w:val="32"/>
          <w:szCs w:val="32"/>
        </w:rPr>
        <w:fldChar w:fldCharType="end"/>
      </w:r>
      <w:r w:rsidRPr="00B44123">
        <w:rPr>
          <w:rFonts w:ascii="仿宋" w:eastAsia="仿宋" w:hAnsi="仿宋" w:cs="Times New Roman"/>
          <w:sz w:val="32"/>
          <w:szCs w:val="32"/>
        </w:rPr>
        <w:t>乳酸进行性升高；</w:t>
      </w:r>
    </w:p>
    <w:p w14:paraId="23DB63DE" w14:textId="77777777" w:rsidR="00C47F05" w:rsidRPr="00B44123" w:rsidRDefault="00C47F05" w:rsidP="00356F16">
      <w:pPr>
        <w:spacing w:line="560" w:lineRule="exact"/>
        <w:ind w:firstLine="600"/>
        <w:rPr>
          <w:rFonts w:ascii="仿宋" w:eastAsia="仿宋" w:hAnsi="仿宋" w:cs="Times New Roman"/>
          <w:sz w:val="32"/>
          <w:szCs w:val="32"/>
        </w:rPr>
      </w:pPr>
      <w:r w:rsidRPr="00B44123">
        <w:rPr>
          <w:rFonts w:ascii="仿宋" w:eastAsia="仿宋" w:hAnsi="仿宋" w:cs="Times New Roman"/>
          <w:sz w:val="32"/>
          <w:szCs w:val="32"/>
        </w:rPr>
        <w:fldChar w:fldCharType="begin"/>
      </w:r>
      <w:r w:rsidRPr="00B44123">
        <w:rPr>
          <w:rFonts w:ascii="仿宋" w:eastAsia="仿宋" w:hAnsi="仿宋" w:cs="Times New Roman"/>
          <w:sz w:val="32"/>
          <w:szCs w:val="32"/>
        </w:rPr>
        <w:instrText xml:space="preserve"> = 4 \* GB3 \* MERGEFORMAT </w:instrText>
      </w:r>
      <w:r w:rsidRPr="00B44123">
        <w:rPr>
          <w:rFonts w:ascii="仿宋" w:eastAsia="仿宋" w:hAnsi="仿宋" w:cs="Times New Roman"/>
          <w:sz w:val="32"/>
          <w:szCs w:val="32"/>
        </w:rPr>
        <w:fldChar w:fldCharType="separate"/>
      </w:r>
      <w:r w:rsidRPr="00B44123">
        <w:rPr>
          <w:rFonts w:ascii="仿宋" w:eastAsia="仿宋" w:hAnsi="仿宋" w:cs="Times New Roman"/>
          <w:sz w:val="32"/>
          <w:szCs w:val="32"/>
        </w:rPr>
        <w:t>④</w:t>
      </w:r>
      <w:r w:rsidRPr="00B44123">
        <w:rPr>
          <w:rFonts w:ascii="仿宋" w:eastAsia="仿宋" w:hAnsi="仿宋" w:cs="Times New Roman"/>
          <w:sz w:val="32"/>
          <w:szCs w:val="32"/>
        </w:rPr>
        <w:fldChar w:fldCharType="end"/>
      </w:r>
      <w:r w:rsidRPr="00B44123">
        <w:rPr>
          <w:rFonts w:ascii="仿宋" w:eastAsia="仿宋" w:hAnsi="仿宋" w:cs="Times New Roman"/>
          <w:sz w:val="32"/>
          <w:szCs w:val="32"/>
        </w:rPr>
        <w:t>肺内病变在短期内迅速进展。</w:t>
      </w:r>
    </w:p>
    <w:p w14:paraId="3293012F" w14:textId="77777777" w:rsidR="00C47F05" w:rsidRPr="00B44123" w:rsidRDefault="00C47F05" w:rsidP="00356F16">
      <w:pPr>
        <w:spacing w:line="560" w:lineRule="exact"/>
        <w:ind w:firstLine="600"/>
        <w:rPr>
          <w:rFonts w:ascii="仿宋" w:eastAsia="仿宋" w:hAnsi="仿宋" w:cs="Times New Roman"/>
          <w:sz w:val="32"/>
          <w:szCs w:val="32"/>
        </w:rPr>
      </w:pPr>
      <w:r w:rsidRPr="00B44123">
        <w:rPr>
          <w:rFonts w:ascii="仿宋" w:eastAsia="仿宋" w:hAnsi="仿宋" w:cs="仿宋" w:hint="eastAsia"/>
          <w:sz w:val="32"/>
          <w:szCs w:val="32"/>
        </w:rPr>
        <w:lastRenderedPageBreak/>
        <w:t>（2）</w:t>
      </w:r>
      <w:r w:rsidRPr="00B44123">
        <w:rPr>
          <w:rFonts w:ascii="仿宋" w:eastAsia="仿宋" w:hAnsi="仿宋" w:cs="Times New Roman"/>
          <w:sz w:val="32"/>
          <w:szCs w:val="32"/>
        </w:rPr>
        <w:t>儿童</w:t>
      </w:r>
    </w:p>
    <w:p w14:paraId="4CA13121" w14:textId="77777777" w:rsidR="00C47F05" w:rsidRPr="00B44123" w:rsidRDefault="00C47F05" w:rsidP="00356F16">
      <w:pPr>
        <w:spacing w:line="560" w:lineRule="exact"/>
        <w:ind w:firstLine="600"/>
        <w:rPr>
          <w:rFonts w:ascii="仿宋" w:eastAsia="仿宋" w:hAnsi="仿宋" w:cs="Times New Roman"/>
          <w:sz w:val="32"/>
          <w:szCs w:val="32"/>
        </w:rPr>
      </w:pPr>
      <w:r w:rsidRPr="00B44123">
        <w:rPr>
          <w:rFonts w:ascii="仿宋" w:eastAsia="仿宋" w:hAnsi="仿宋" w:cs="Times New Roman"/>
          <w:sz w:val="32"/>
          <w:szCs w:val="32"/>
        </w:rPr>
        <w:fldChar w:fldCharType="begin"/>
      </w:r>
      <w:r w:rsidRPr="00B44123">
        <w:rPr>
          <w:rFonts w:ascii="仿宋" w:eastAsia="仿宋" w:hAnsi="仿宋" w:cs="Times New Roman"/>
          <w:sz w:val="32"/>
          <w:szCs w:val="32"/>
        </w:rPr>
        <w:instrText xml:space="preserve"> = 1 \* GB3 \* MERGEFORMAT </w:instrText>
      </w:r>
      <w:r w:rsidRPr="00B44123">
        <w:rPr>
          <w:rFonts w:ascii="仿宋" w:eastAsia="仿宋" w:hAnsi="仿宋" w:cs="Times New Roman"/>
          <w:sz w:val="32"/>
          <w:szCs w:val="32"/>
        </w:rPr>
        <w:fldChar w:fldCharType="separate"/>
      </w:r>
      <w:r w:rsidRPr="00B44123">
        <w:rPr>
          <w:rFonts w:ascii="仿宋" w:eastAsia="仿宋" w:hAnsi="仿宋" w:cs="Times New Roman"/>
          <w:sz w:val="32"/>
          <w:szCs w:val="32"/>
        </w:rPr>
        <w:t>①</w:t>
      </w:r>
      <w:r w:rsidRPr="00B44123">
        <w:rPr>
          <w:rFonts w:ascii="仿宋" w:eastAsia="仿宋" w:hAnsi="仿宋" w:cs="Times New Roman"/>
          <w:sz w:val="32"/>
          <w:szCs w:val="32"/>
        </w:rPr>
        <w:fldChar w:fldCharType="end"/>
      </w:r>
      <w:r w:rsidRPr="00B44123">
        <w:rPr>
          <w:rFonts w:ascii="仿宋" w:eastAsia="仿宋" w:hAnsi="仿宋" w:cs="Times New Roman"/>
          <w:sz w:val="32"/>
          <w:szCs w:val="32"/>
        </w:rPr>
        <w:t>呼吸频率增快；</w:t>
      </w:r>
    </w:p>
    <w:p w14:paraId="5EE69CA6" w14:textId="77777777" w:rsidR="00C47F05" w:rsidRPr="00B44123" w:rsidRDefault="00C47F05" w:rsidP="00356F16">
      <w:pPr>
        <w:spacing w:line="560" w:lineRule="exact"/>
        <w:ind w:firstLine="600"/>
        <w:rPr>
          <w:rFonts w:ascii="仿宋" w:eastAsia="仿宋" w:hAnsi="仿宋" w:cs="Times New Roman"/>
          <w:sz w:val="32"/>
          <w:szCs w:val="32"/>
        </w:rPr>
      </w:pPr>
      <w:r w:rsidRPr="00B44123">
        <w:rPr>
          <w:rFonts w:ascii="仿宋" w:eastAsia="仿宋" w:hAnsi="仿宋" w:cs="Times New Roman"/>
          <w:sz w:val="32"/>
          <w:szCs w:val="32"/>
        </w:rPr>
        <w:fldChar w:fldCharType="begin"/>
      </w:r>
      <w:r w:rsidRPr="00B44123">
        <w:rPr>
          <w:rFonts w:ascii="仿宋" w:eastAsia="仿宋" w:hAnsi="仿宋" w:cs="Times New Roman"/>
          <w:sz w:val="32"/>
          <w:szCs w:val="32"/>
        </w:rPr>
        <w:instrText xml:space="preserve"> = 2 \* GB3 \* MERGEFORMAT </w:instrText>
      </w:r>
      <w:r w:rsidRPr="00B44123">
        <w:rPr>
          <w:rFonts w:ascii="仿宋" w:eastAsia="仿宋" w:hAnsi="仿宋" w:cs="Times New Roman"/>
          <w:sz w:val="32"/>
          <w:szCs w:val="32"/>
        </w:rPr>
        <w:fldChar w:fldCharType="separate"/>
      </w:r>
      <w:r w:rsidRPr="00B44123">
        <w:rPr>
          <w:rFonts w:ascii="仿宋" w:eastAsia="仿宋" w:hAnsi="仿宋" w:cs="Times New Roman"/>
          <w:sz w:val="32"/>
          <w:szCs w:val="32"/>
        </w:rPr>
        <w:t>②</w:t>
      </w:r>
      <w:r w:rsidRPr="00B44123">
        <w:rPr>
          <w:rFonts w:ascii="仿宋" w:eastAsia="仿宋" w:hAnsi="仿宋" w:cs="Times New Roman"/>
          <w:sz w:val="32"/>
          <w:szCs w:val="32"/>
        </w:rPr>
        <w:fldChar w:fldCharType="end"/>
      </w:r>
      <w:r w:rsidRPr="00B44123">
        <w:rPr>
          <w:rFonts w:ascii="仿宋" w:eastAsia="仿宋" w:hAnsi="仿宋" w:cs="Times New Roman"/>
          <w:sz w:val="32"/>
          <w:szCs w:val="32"/>
        </w:rPr>
        <w:t>精神反应差、嗜睡；</w:t>
      </w:r>
    </w:p>
    <w:p w14:paraId="50146817" w14:textId="77777777" w:rsidR="00C47F05" w:rsidRPr="00B44123" w:rsidRDefault="00C47F05" w:rsidP="00356F16">
      <w:pPr>
        <w:spacing w:line="560" w:lineRule="exact"/>
        <w:ind w:firstLine="600"/>
        <w:rPr>
          <w:rFonts w:ascii="仿宋" w:eastAsia="仿宋" w:hAnsi="仿宋" w:cs="Times New Roman"/>
          <w:sz w:val="32"/>
          <w:szCs w:val="32"/>
        </w:rPr>
      </w:pPr>
      <w:r w:rsidRPr="00B44123">
        <w:rPr>
          <w:rFonts w:ascii="仿宋" w:eastAsia="仿宋" w:hAnsi="仿宋" w:cs="Times New Roman"/>
          <w:sz w:val="32"/>
          <w:szCs w:val="32"/>
        </w:rPr>
        <w:fldChar w:fldCharType="begin"/>
      </w:r>
      <w:r w:rsidRPr="00B44123">
        <w:rPr>
          <w:rFonts w:ascii="仿宋" w:eastAsia="仿宋" w:hAnsi="仿宋" w:cs="Times New Roman"/>
          <w:sz w:val="32"/>
          <w:szCs w:val="32"/>
        </w:rPr>
        <w:instrText xml:space="preserve"> = 3 \* GB3 \* MERGEFORMAT </w:instrText>
      </w:r>
      <w:r w:rsidRPr="00B44123">
        <w:rPr>
          <w:rFonts w:ascii="仿宋" w:eastAsia="仿宋" w:hAnsi="仿宋" w:cs="Times New Roman"/>
          <w:sz w:val="32"/>
          <w:szCs w:val="32"/>
        </w:rPr>
        <w:fldChar w:fldCharType="separate"/>
      </w:r>
      <w:r w:rsidRPr="00B44123">
        <w:rPr>
          <w:rFonts w:ascii="仿宋" w:eastAsia="仿宋" w:hAnsi="仿宋" w:cs="Times New Roman"/>
          <w:sz w:val="32"/>
          <w:szCs w:val="32"/>
        </w:rPr>
        <w:t>③</w:t>
      </w:r>
      <w:r w:rsidRPr="00B44123">
        <w:rPr>
          <w:rFonts w:ascii="仿宋" w:eastAsia="仿宋" w:hAnsi="仿宋" w:cs="Times New Roman"/>
          <w:sz w:val="32"/>
          <w:szCs w:val="32"/>
        </w:rPr>
        <w:fldChar w:fldCharType="end"/>
      </w:r>
      <w:r w:rsidRPr="00B44123">
        <w:rPr>
          <w:rFonts w:ascii="仿宋" w:eastAsia="仿宋" w:hAnsi="仿宋" w:cs="Times New Roman"/>
          <w:sz w:val="32"/>
          <w:szCs w:val="32"/>
        </w:rPr>
        <w:t>乳酸进行性升高；</w:t>
      </w:r>
    </w:p>
    <w:p w14:paraId="39EA27C0" w14:textId="77777777" w:rsidR="00C47F05" w:rsidRPr="00B44123" w:rsidRDefault="00C47F05" w:rsidP="00356F16">
      <w:pPr>
        <w:spacing w:line="560" w:lineRule="exact"/>
        <w:ind w:firstLine="600"/>
        <w:rPr>
          <w:rFonts w:ascii="仿宋" w:eastAsia="仿宋" w:hAnsi="仿宋" w:cs="Times New Roman"/>
          <w:sz w:val="32"/>
          <w:szCs w:val="32"/>
        </w:rPr>
      </w:pPr>
      <w:r w:rsidRPr="00B44123">
        <w:rPr>
          <w:rFonts w:ascii="仿宋" w:eastAsia="仿宋" w:hAnsi="仿宋" w:cs="Times New Roman"/>
          <w:sz w:val="32"/>
          <w:szCs w:val="32"/>
        </w:rPr>
        <w:fldChar w:fldCharType="begin"/>
      </w:r>
      <w:r w:rsidRPr="00B44123">
        <w:rPr>
          <w:rFonts w:ascii="仿宋" w:eastAsia="仿宋" w:hAnsi="仿宋" w:cs="Times New Roman"/>
          <w:sz w:val="32"/>
          <w:szCs w:val="32"/>
        </w:rPr>
        <w:instrText xml:space="preserve"> = 4 \* GB3 \* MERGEFORMAT </w:instrText>
      </w:r>
      <w:r w:rsidRPr="00B44123">
        <w:rPr>
          <w:rFonts w:ascii="仿宋" w:eastAsia="仿宋" w:hAnsi="仿宋" w:cs="Times New Roman"/>
          <w:sz w:val="32"/>
          <w:szCs w:val="32"/>
        </w:rPr>
        <w:fldChar w:fldCharType="separate"/>
      </w:r>
      <w:r w:rsidRPr="00B44123">
        <w:rPr>
          <w:rFonts w:ascii="仿宋" w:eastAsia="仿宋" w:hAnsi="仿宋" w:cs="Times New Roman"/>
          <w:sz w:val="32"/>
          <w:szCs w:val="32"/>
        </w:rPr>
        <w:t>④</w:t>
      </w:r>
      <w:r w:rsidRPr="00B44123">
        <w:rPr>
          <w:rFonts w:ascii="仿宋" w:eastAsia="仿宋" w:hAnsi="仿宋" w:cs="Times New Roman"/>
          <w:sz w:val="32"/>
          <w:szCs w:val="32"/>
        </w:rPr>
        <w:fldChar w:fldCharType="end"/>
      </w:r>
      <w:r w:rsidRPr="00B44123">
        <w:rPr>
          <w:rFonts w:ascii="仿宋" w:eastAsia="仿宋" w:hAnsi="仿宋" w:cs="Times New Roman"/>
          <w:sz w:val="32"/>
          <w:szCs w:val="32"/>
        </w:rPr>
        <w:t>影像学显示双侧或多肺叶浸润、胸腔积液或短期内病变快速进展；</w:t>
      </w:r>
    </w:p>
    <w:p w14:paraId="6703D214"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Times New Roman"/>
          <w:sz w:val="32"/>
          <w:szCs w:val="32"/>
        </w:rPr>
        <w:fldChar w:fldCharType="begin"/>
      </w:r>
      <w:r w:rsidRPr="00536643">
        <w:rPr>
          <w:rFonts w:ascii="仿宋" w:eastAsia="仿宋" w:hAnsi="仿宋" w:cs="Times New Roman"/>
          <w:sz w:val="32"/>
          <w:szCs w:val="32"/>
        </w:rPr>
        <w:instrText xml:space="preserve"> = 5 \* GB3 \* MERGEFORMAT </w:instrText>
      </w:r>
      <w:r w:rsidRPr="00536643">
        <w:rPr>
          <w:rFonts w:ascii="仿宋" w:eastAsia="仿宋" w:hAnsi="仿宋" w:cs="Times New Roman"/>
          <w:sz w:val="32"/>
          <w:szCs w:val="32"/>
        </w:rPr>
        <w:fldChar w:fldCharType="separate"/>
      </w:r>
      <w:r w:rsidRPr="00536643">
        <w:rPr>
          <w:rFonts w:ascii="仿宋" w:eastAsia="仿宋" w:hAnsi="仿宋" w:cs="Times New Roman"/>
          <w:sz w:val="32"/>
          <w:szCs w:val="32"/>
        </w:rPr>
        <w:t>⑤</w:t>
      </w:r>
      <w:r w:rsidRPr="00536643">
        <w:rPr>
          <w:rFonts w:ascii="仿宋" w:eastAsia="仿宋" w:hAnsi="仿宋" w:cs="Times New Roman"/>
          <w:sz w:val="32"/>
          <w:szCs w:val="32"/>
        </w:rPr>
        <w:fldChar w:fldCharType="end"/>
      </w:r>
      <w:r w:rsidRPr="00536643">
        <w:rPr>
          <w:rFonts w:ascii="仿宋" w:eastAsia="仿宋" w:hAnsi="仿宋" w:cs="Times New Roman"/>
          <w:sz w:val="32"/>
          <w:szCs w:val="32"/>
        </w:rPr>
        <w:t>月龄以下的婴儿或有基础疾病（先天性心脏病、支气管肺发育不良、呼吸道畸形、异常血红蛋白、重度营养不良等），有免疫缺陷或低下（长期使用免疫抑制剂）。</w:t>
      </w:r>
    </w:p>
    <w:p w14:paraId="189F4799" w14:textId="7AAF48B8" w:rsidR="00C47F05" w:rsidRPr="00536643" w:rsidRDefault="00536643" w:rsidP="00536643">
      <w:pPr>
        <w:spacing w:line="560" w:lineRule="exact"/>
        <w:ind w:firstLineChars="200" w:firstLine="640"/>
        <w:rPr>
          <w:rFonts w:ascii="仿宋" w:eastAsia="仿宋" w:hAnsi="仿宋"/>
          <w:sz w:val="32"/>
          <w:szCs w:val="32"/>
        </w:rPr>
      </w:pPr>
      <w:r>
        <w:rPr>
          <w:rFonts w:ascii="仿宋" w:eastAsia="仿宋" w:hAnsi="仿宋" w:cs="仿宋"/>
          <w:sz w:val="32"/>
          <w:szCs w:val="32"/>
        </w:rPr>
        <w:t>2.</w:t>
      </w:r>
      <w:r w:rsidR="00C47F05" w:rsidRPr="00536643">
        <w:rPr>
          <w:rFonts w:ascii="仿宋" w:eastAsia="仿宋" w:hAnsi="仿宋"/>
          <w:sz w:val="32"/>
          <w:szCs w:val="32"/>
        </w:rPr>
        <w:t>中医辨证施治</w:t>
      </w:r>
    </w:p>
    <w:p w14:paraId="318A7580" w14:textId="77777777" w:rsidR="00C47F05" w:rsidRPr="00536643" w:rsidRDefault="00C47F05" w:rsidP="00536643">
      <w:pPr>
        <w:spacing w:line="560" w:lineRule="exact"/>
        <w:ind w:firstLineChars="200" w:firstLine="640"/>
        <w:rPr>
          <w:rFonts w:ascii="仿宋" w:eastAsia="仿宋" w:hAnsi="仿宋" w:cs="仿宋"/>
          <w:sz w:val="32"/>
          <w:szCs w:val="32"/>
        </w:rPr>
      </w:pPr>
      <w:r w:rsidRPr="00536643">
        <w:rPr>
          <w:rFonts w:ascii="仿宋" w:eastAsia="仿宋" w:hAnsi="仿宋" w:cs="仿宋" w:hint="eastAsia"/>
          <w:sz w:val="32"/>
          <w:szCs w:val="32"/>
        </w:rPr>
        <w:t>（1）疫毒闭肺证</w:t>
      </w:r>
    </w:p>
    <w:p w14:paraId="27CA7CD4"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临床表现：发热面红（38.0℃＜T≤39.0℃），咳嗽，痰黄粘少，或痰中带血，喘憋气促（RR&gt;30次/分；或静息状态下，指氧饱和度≤93%；或动脉血氧分压（PaO</w:t>
      </w:r>
      <w:r w:rsidRPr="00536643">
        <w:rPr>
          <w:rFonts w:ascii="仿宋" w:eastAsia="仿宋" w:hAnsi="仿宋"/>
          <w:sz w:val="32"/>
          <w:szCs w:val="32"/>
          <w:vertAlign w:val="subscript"/>
        </w:rPr>
        <w:t>2</w:t>
      </w:r>
      <w:r w:rsidRPr="00536643">
        <w:rPr>
          <w:rFonts w:ascii="仿宋" w:eastAsia="仿宋" w:hAnsi="仿宋"/>
          <w:sz w:val="32"/>
          <w:szCs w:val="32"/>
        </w:rPr>
        <w:t>）/吸氧浓度（Fi0</w:t>
      </w:r>
      <w:r w:rsidRPr="00536643">
        <w:rPr>
          <w:rFonts w:ascii="仿宋" w:eastAsia="仿宋" w:hAnsi="仿宋"/>
          <w:sz w:val="32"/>
          <w:szCs w:val="32"/>
          <w:vertAlign w:val="subscript"/>
        </w:rPr>
        <w:t>2</w:t>
      </w:r>
      <w:r w:rsidRPr="00536643">
        <w:rPr>
          <w:rFonts w:ascii="仿宋" w:eastAsia="仿宋" w:hAnsi="仿宋"/>
          <w:sz w:val="32"/>
          <w:szCs w:val="32"/>
        </w:rPr>
        <w:t>）≤300mmHg；或肺部影像学显示24-48小时内病灶明显进展＞50%者），疲乏倦怠，口干苦粘，恶心不食，大便不畅，小便短赤。舌红，苔黄腻，脉滑数。</w:t>
      </w:r>
    </w:p>
    <w:p w14:paraId="1E2395E1"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Style w:val="NormalCharacter"/>
          <w:rFonts w:ascii="仿宋" w:eastAsia="仿宋" w:hAnsi="仿宋" w:cs="Times New Roman"/>
          <w:sz w:val="32"/>
          <w:szCs w:val="32"/>
          <w:lang w:val="zh-TW" w:eastAsia="zh-TW"/>
        </w:rPr>
        <w:t>推荐中成药</w:t>
      </w:r>
      <w:r w:rsidRPr="00536643">
        <w:rPr>
          <w:rFonts w:ascii="仿宋" w:eastAsia="仿宋" w:hAnsi="仿宋"/>
          <w:sz w:val="32"/>
          <w:szCs w:val="32"/>
        </w:rPr>
        <w:t>：牛黄清心丸或清热八味胶囊</w:t>
      </w:r>
    </w:p>
    <w:p w14:paraId="56398971" w14:textId="77777777" w:rsidR="00C47F05" w:rsidRPr="00536643" w:rsidRDefault="00C47F05" w:rsidP="00536643">
      <w:pPr>
        <w:spacing w:line="560" w:lineRule="exact"/>
        <w:ind w:firstLineChars="200" w:firstLine="640"/>
        <w:rPr>
          <w:rFonts w:ascii="仿宋" w:eastAsia="仿宋" w:hAnsi="仿宋" w:cs="仿宋"/>
          <w:sz w:val="32"/>
          <w:szCs w:val="32"/>
        </w:rPr>
      </w:pPr>
      <w:r w:rsidRPr="00536643">
        <w:rPr>
          <w:rFonts w:ascii="仿宋" w:eastAsia="仿宋" w:hAnsi="仿宋" w:cs="仿宋" w:hint="eastAsia"/>
          <w:sz w:val="32"/>
          <w:szCs w:val="32"/>
        </w:rPr>
        <w:t>（2）气营两燔证</w:t>
      </w:r>
    </w:p>
    <w:p w14:paraId="785A906F"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临床表现：高热心烦口渴（T＞39.0℃），喘憋气促（喘憋气促（RR&gt;30次/分；或静息状态下，指氧饱和度≤93%；或动脉血氧分压（PaO</w:t>
      </w:r>
      <w:r w:rsidRPr="00536643">
        <w:rPr>
          <w:rFonts w:ascii="仿宋" w:eastAsia="仿宋" w:hAnsi="仿宋"/>
          <w:sz w:val="32"/>
          <w:szCs w:val="32"/>
          <w:vertAlign w:val="subscript"/>
        </w:rPr>
        <w:t>2</w:t>
      </w:r>
      <w:r w:rsidRPr="00536643">
        <w:rPr>
          <w:rFonts w:ascii="仿宋" w:eastAsia="仿宋" w:hAnsi="仿宋"/>
          <w:sz w:val="32"/>
          <w:szCs w:val="32"/>
        </w:rPr>
        <w:t>）/吸氧浓度（Fi0</w:t>
      </w:r>
      <w:r w:rsidRPr="00536643">
        <w:rPr>
          <w:rFonts w:ascii="仿宋" w:eastAsia="仿宋" w:hAnsi="仿宋"/>
          <w:sz w:val="32"/>
          <w:szCs w:val="32"/>
          <w:vertAlign w:val="subscript"/>
        </w:rPr>
        <w:t>2</w:t>
      </w:r>
      <w:r w:rsidRPr="00536643">
        <w:rPr>
          <w:rFonts w:ascii="仿宋" w:eastAsia="仿宋" w:hAnsi="仿宋"/>
          <w:sz w:val="32"/>
          <w:szCs w:val="32"/>
        </w:rPr>
        <w:t>）≤300mmHg；肺部影像学显示24-48小时内病灶明显进展＞50%者），神志昏迷，或皮下出血或吐血、或四肢抽搐。舌绛少苔或无苔，</w:t>
      </w:r>
      <w:r w:rsidRPr="00536643">
        <w:rPr>
          <w:rFonts w:ascii="仿宋" w:eastAsia="仿宋" w:hAnsi="仿宋"/>
          <w:sz w:val="32"/>
          <w:szCs w:val="32"/>
        </w:rPr>
        <w:lastRenderedPageBreak/>
        <w:t>脉沉细数，或浮大而数。</w:t>
      </w:r>
    </w:p>
    <w:p w14:paraId="4563F11A"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Style w:val="NormalCharacter"/>
          <w:rFonts w:ascii="仿宋" w:eastAsia="仿宋" w:hAnsi="仿宋" w:cs="Times New Roman"/>
          <w:sz w:val="32"/>
          <w:szCs w:val="32"/>
          <w:lang w:val="zh-TW" w:eastAsia="zh-TW"/>
        </w:rPr>
        <w:t>推荐中成药</w:t>
      </w:r>
      <w:r w:rsidRPr="00536643">
        <w:rPr>
          <w:rFonts w:ascii="仿宋" w:eastAsia="仿宋" w:hAnsi="仿宋"/>
          <w:sz w:val="32"/>
          <w:szCs w:val="32"/>
        </w:rPr>
        <w:t>：安宫牛黄丸合用片仔癀。</w:t>
      </w:r>
    </w:p>
    <w:p w14:paraId="2625592D"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lang w:val="zh-TW"/>
        </w:rPr>
      </w:pPr>
      <w:r w:rsidRPr="00536643">
        <w:rPr>
          <w:rFonts w:ascii="仿宋" w:eastAsia="仿宋" w:hAnsi="仿宋"/>
          <w:sz w:val="32"/>
          <w:szCs w:val="32"/>
        </w:rPr>
        <w:t>合并用药：若</w:t>
      </w:r>
      <w:r w:rsidRPr="00536643">
        <w:rPr>
          <w:rStyle w:val="NormalCharacter"/>
          <w:rFonts w:ascii="仿宋" w:eastAsia="仿宋" w:hAnsi="仿宋" w:cs="Times New Roman"/>
          <w:sz w:val="32"/>
          <w:szCs w:val="32"/>
          <w:lang w:val="zh-TW"/>
        </w:rPr>
        <w:t>咳嗽，</w:t>
      </w:r>
      <w:r w:rsidRPr="00536643">
        <w:rPr>
          <w:rFonts w:ascii="仿宋" w:eastAsia="仿宋" w:hAnsi="仿宋"/>
          <w:sz w:val="32"/>
          <w:szCs w:val="32"/>
        </w:rPr>
        <w:t>加通宣理肺丸；</w:t>
      </w:r>
    </w:p>
    <w:p w14:paraId="01DAC7F4"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lang w:val="zh-TW" w:eastAsia="zh-TW"/>
        </w:rPr>
      </w:pPr>
      <w:r w:rsidRPr="00536643">
        <w:rPr>
          <w:rFonts w:ascii="仿宋" w:eastAsia="仿宋" w:hAnsi="仿宋"/>
          <w:sz w:val="32"/>
          <w:szCs w:val="32"/>
        </w:rPr>
        <w:t>若</w:t>
      </w:r>
      <w:r w:rsidRPr="00536643">
        <w:rPr>
          <w:rStyle w:val="NormalCharacter"/>
          <w:rFonts w:ascii="仿宋" w:eastAsia="仿宋" w:hAnsi="仿宋" w:cs="Times New Roman"/>
          <w:sz w:val="32"/>
          <w:szCs w:val="32"/>
          <w:lang w:val="zh-TW"/>
        </w:rPr>
        <w:t>喘促、出汗，加生脉饮</w:t>
      </w:r>
      <w:r w:rsidRPr="00536643">
        <w:rPr>
          <w:rStyle w:val="NormalCharacter"/>
          <w:rFonts w:ascii="仿宋" w:eastAsia="仿宋" w:hAnsi="仿宋" w:cs="Times New Roman"/>
          <w:sz w:val="32"/>
          <w:szCs w:val="32"/>
        </w:rPr>
        <w:t>口服液</w:t>
      </w:r>
      <w:r w:rsidRPr="00536643">
        <w:rPr>
          <w:rStyle w:val="NormalCharacter"/>
          <w:rFonts w:ascii="仿宋" w:eastAsia="仿宋" w:hAnsi="仿宋" w:cs="Times New Roman"/>
          <w:sz w:val="32"/>
          <w:szCs w:val="32"/>
          <w:lang w:val="zh-TW" w:eastAsia="zh-TW"/>
        </w:rPr>
        <w:t>；</w:t>
      </w:r>
    </w:p>
    <w:p w14:paraId="41357C62"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rPr>
      </w:pPr>
      <w:r w:rsidRPr="00536643">
        <w:rPr>
          <w:rFonts w:ascii="仿宋" w:eastAsia="仿宋" w:hAnsi="仿宋"/>
          <w:sz w:val="32"/>
          <w:szCs w:val="32"/>
        </w:rPr>
        <w:t>若</w:t>
      </w:r>
      <w:r w:rsidRPr="00536643">
        <w:rPr>
          <w:rStyle w:val="NormalCharacter"/>
          <w:rFonts w:ascii="仿宋" w:eastAsia="仿宋" w:hAnsi="仿宋" w:cs="Times New Roman"/>
          <w:sz w:val="32"/>
          <w:szCs w:val="32"/>
        </w:rPr>
        <w:t>痰多色黄，</w:t>
      </w:r>
      <w:r w:rsidRPr="00536643">
        <w:rPr>
          <w:rStyle w:val="NormalCharacter"/>
          <w:rFonts w:ascii="仿宋" w:eastAsia="仿宋" w:hAnsi="仿宋" w:cs="Times New Roman"/>
          <w:sz w:val="32"/>
          <w:szCs w:val="32"/>
          <w:lang w:val="zh-TW"/>
        </w:rPr>
        <w:t>加</w:t>
      </w:r>
      <w:r w:rsidRPr="00536643">
        <w:rPr>
          <w:rStyle w:val="NormalCharacter"/>
          <w:rFonts w:ascii="仿宋" w:eastAsia="仿宋" w:hAnsi="仿宋" w:cs="Times New Roman"/>
          <w:sz w:val="32"/>
          <w:szCs w:val="32"/>
        </w:rPr>
        <w:t>鲜竹沥口服液；</w:t>
      </w:r>
    </w:p>
    <w:p w14:paraId="3BF1A3E8"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lang w:val="zh-TW"/>
        </w:rPr>
      </w:pPr>
      <w:r w:rsidRPr="00536643">
        <w:rPr>
          <w:rFonts w:ascii="仿宋" w:eastAsia="仿宋" w:hAnsi="仿宋"/>
          <w:sz w:val="32"/>
          <w:szCs w:val="32"/>
        </w:rPr>
        <w:t>若</w:t>
      </w:r>
      <w:r w:rsidRPr="00536643">
        <w:rPr>
          <w:rStyle w:val="NormalCharacter"/>
          <w:rFonts w:ascii="仿宋" w:eastAsia="仿宋" w:hAnsi="仿宋" w:cs="Times New Roman"/>
          <w:sz w:val="32"/>
          <w:szCs w:val="32"/>
        </w:rPr>
        <w:t>咯血，</w:t>
      </w:r>
      <w:r w:rsidRPr="00536643">
        <w:rPr>
          <w:rStyle w:val="NormalCharacter"/>
          <w:rFonts w:ascii="仿宋" w:eastAsia="仿宋" w:hAnsi="仿宋" w:cs="Times New Roman"/>
          <w:sz w:val="32"/>
          <w:szCs w:val="32"/>
          <w:lang w:val="zh-TW"/>
        </w:rPr>
        <w:t>加云南白药。</w:t>
      </w:r>
    </w:p>
    <w:p w14:paraId="4029BFC4" w14:textId="1BEF8EAE" w:rsidR="00C47F05" w:rsidRPr="00536643" w:rsidRDefault="00536643"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sidR="00C47F05" w:rsidRPr="00536643">
        <w:rPr>
          <w:rFonts w:ascii="仿宋" w:eastAsia="仿宋" w:hAnsi="仿宋" w:cs="仿宋" w:hint="eastAsia"/>
          <w:sz w:val="32"/>
          <w:szCs w:val="32"/>
        </w:rPr>
        <w:t>基础治疗</w:t>
      </w:r>
    </w:p>
    <w:p w14:paraId="1CAE9CCB"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（1）</w:t>
      </w:r>
      <w:r w:rsidRPr="00536643">
        <w:rPr>
          <w:rFonts w:ascii="仿宋" w:eastAsia="仿宋" w:hAnsi="仿宋"/>
          <w:sz w:val="32"/>
          <w:szCs w:val="32"/>
        </w:rPr>
        <w:t>氧疗；</w:t>
      </w:r>
    </w:p>
    <w:p w14:paraId="71C1E25F"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（2）</w:t>
      </w:r>
      <w:r w:rsidRPr="00536643">
        <w:rPr>
          <w:rFonts w:ascii="仿宋" w:eastAsia="仿宋" w:hAnsi="仿宋"/>
          <w:sz w:val="32"/>
          <w:szCs w:val="32"/>
        </w:rPr>
        <w:t>老年弱者，可考虑丙球支持治疗3-5d；</w:t>
      </w:r>
    </w:p>
    <w:p w14:paraId="3616536B"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（3）</w:t>
      </w:r>
      <w:r w:rsidRPr="00536643">
        <w:rPr>
          <w:rFonts w:ascii="仿宋" w:eastAsia="仿宋" w:hAnsi="仿宋"/>
          <w:sz w:val="32"/>
          <w:szCs w:val="32"/>
        </w:rPr>
        <w:t>根据生化指标适当选择营养支持疗法。</w:t>
      </w:r>
    </w:p>
    <w:p w14:paraId="118B01EC" w14:textId="4B96C0BF" w:rsidR="00C47F05" w:rsidRPr="00536643" w:rsidRDefault="00536643"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4.</w:t>
      </w:r>
      <w:r w:rsidR="00C47F05" w:rsidRPr="00536643">
        <w:rPr>
          <w:rFonts w:ascii="仿宋" w:eastAsia="仿宋" w:hAnsi="仿宋" w:cs="仿宋" w:hint="eastAsia"/>
          <w:sz w:val="32"/>
          <w:szCs w:val="32"/>
        </w:rPr>
        <w:t>中药注射剂</w:t>
      </w:r>
    </w:p>
    <w:p w14:paraId="1CD56A3E"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（1）</w:t>
      </w:r>
      <w:r w:rsidRPr="00536643">
        <w:rPr>
          <w:rFonts w:ascii="仿宋" w:eastAsia="仿宋" w:hAnsi="仿宋"/>
          <w:sz w:val="32"/>
          <w:szCs w:val="32"/>
        </w:rPr>
        <w:t>指征：发热（低热或高热）。5%GS或0.9%NS100-250ml+喜炎平注射液50-100ml静脉滴注，一日2次。</w:t>
      </w:r>
    </w:p>
    <w:p w14:paraId="42598625"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（2）</w:t>
      </w:r>
      <w:r w:rsidRPr="00536643">
        <w:rPr>
          <w:rFonts w:ascii="仿宋" w:eastAsia="仿宋" w:hAnsi="仿宋"/>
          <w:sz w:val="32"/>
          <w:szCs w:val="32"/>
        </w:rPr>
        <w:t>指征：有痰色黄，或发热。5%GS或0.9%NS100-250ml+痰热清注射液20-40ml，静脉滴注，一日1次。</w:t>
      </w:r>
    </w:p>
    <w:p w14:paraId="7F7C0710"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（3）</w:t>
      </w:r>
      <w:r w:rsidRPr="00536643">
        <w:rPr>
          <w:rFonts w:ascii="仿宋" w:eastAsia="仿宋" w:hAnsi="仿宋"/>
          <w:sz w:val="32"/>
          <w:szCs w:val="32"/>
        </w:rPr>
        <w:t>指征：高热，神志不清。5%GS或0.9%NS100-250ml+醒脑静注射液20-40ml，静脉滴注，一日1次。</w:t>
      </w:r>
    </w:p>
    <w:p w14:paraId="5427F7E8"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（4）</w:t>
      </w:r>
      <w:r w:rsidRPr="00536643">
        <w:rPr>
          <w:rFonts w:ascii="仿宋" w:eastAsia="仿宋" w:hAnsi="仿宋"/>
          <w:sz w:val="32"/>
          <w:szCs w:val="32"/>
        </w:rPr>
        <w:t>指征：肺影像呈现新冠肺炎特征。0.9%NS100+血必净注射液50ml，静脉滴注，一日2次。可考虑与上述注射剂联合使用。</w:t>
      </w:r>
    </w:p>
    <w:p w14:paraId="1C5E6C4E" w14:textId="77777777" w:rsidR="00C47F05" w:rsidRPr="00536643" w:rsidRDefault="00C47F05" w:rsidP="00536643">
      <w:pPr>
        <w:spacing w:line="560" w:lineRule="exact"/>
        <w:ind w:firstLineChars="200" w:firstLine="640"/>
        <w:rPr>
          <w:rFonts w:ascii="仿宋" w:eastAsia="仿宋" w:hAnsi="仿宋"/>
          <w:sz w:val="32"/>
          <w:szCs w:val="32"/>
          <w:lang w:val="zh-TW"/>
        </w:rPr>
      </w:pPr>
      <w:r w:rsidRPr="00536643">
        <w:rPr>
          <w:rFonts w:ascii="仿宋" w:eastAsia="仿宋" w:hAnsi="仿宋" w:cs="仿宋" w:hint="eastAsia"/>
          <w:sz w:val="32"/>
          <w:szCs w:val="32"/>
        </w:rPr>
        <w:t>（5）</w:t>
      </w:r>
      <w:r w:rsidRPr="00536643">
        <w:rPr>
          <w:rFonts w:ascii="仿宋" w:eastAsia="仿宋" w:hAnsi="仿宋"/>
          <w:sz w:val="32"/>
          <w:szCs w:val="32"/>
        </w:rPr>
        <w:t>指征：存在免疫抑制情况。0.9%氯化钠注射液</w:t>
      </w:r>
      <w:r w:rsidRPr="00536643">
        <w:rPr>
          <w:rFonts w:ascii="仿宋" w:eastAsia="仿宋" w:hAnsi="仿宋"/>
          <w:sz w:val="32"/>
          <w:szCs w:val="32"/>
        </w:rPr>
        <w:lastRenderedPageBreak/>
        <w:t>250ml加</w:t>
      </w:r>
      <w:r w:rsidRPr="00536643">
        <w:rPr>
          <w:rFonts w:ascii="仿宋" w:eastAsia="仿宋" w:hAnsi="仿宋" w:hint="eastAsia"/>
          <w:sz w:val="32"/>
          <w:szCs w:val="32"/>
        </w:rPr>
        <w:t>参麦注射液</w:t>
      </w:r>
      <w:r w:rsidRPr="00536643">
        <w:rPr>
          <w:rFonts w:ascii="仿宋" w:eastAsia="仿宋" w:hAnsi="仿宋"/>
          <w:sz w:val="32"/>
          <w:szCs w:val="32"/>
        </w:rPr>
        <w:t>100ml，一日2次。</w:t>
      </w:r>
    </w:p>
    <w:p w14:paraId="6D6DAAD3" w14:textId="77777777" w:rsidR="00C47F05" w:rsidRPr="00536643" w:rsidRDefault="00C47F05" w:rsidP="00536643">
      <w:pPr>
        <w:spacing w:line="560" w:lineRule="exact"/>
        <w:ind w:firstLineChars="200" w:firstLine="640"/>
        <w:rPr>
          <w:rFonts w:ascii="仿宋" w:eastAsia="仿宋" w:hAnsi="仿宋"/>
          <w:sz w:val="32"/>
          <w:szCs w:val="32"/>
          <w:lang w:eastAsia="zh-TW"/>
        </w:rPr>
      </w:pPr>
      <w:r w:rsidRPr="00536643">
        <w:rPr>
          <w:rFonts w:ascii="仿宋" w:eastAsia="仿宋" w:hAnsi="仿宋" w:cs="仿宋" w:hint="eastAsia"/>
          <w:sz w:val="32"/>
          <w:szCs w:val="32"/>
        </w:rPr>
        <w:t>（6）</w:t>
      </w:r>
      <w:r w:rsidRPr="00536643">
        <w:rPr>
          <w:rFonts w:ascii="仿宋" w:eastAsia="仿宋" w:hAnsi="仿宋"/>
          <w:sz w:val="32"/>
          <w:szCs w:val="32"/>
        </w:rPr>
        <w:t>指征</w:t>
      </w:r>
      <w:r w:rsidRPr="00536643">
        <w:rPr>
          <w:rFonts w:ascii="仿宋" w:eastAsia="仿宋" w:hAnsi="仿宋"/>
          <w:sz w:val="32"/>
          <w:szCs w:val="32"/>
          <w:lang w:val="zh-TW" w:eastAsia="zh-TW"/>
        </w:rPr>
        <w:t>：</w:t>
      </w:r>
      <w:r w:rsidRPr="00536643">
        <w:rPr>
          <w:rFonts w:ascii="仿宋" w:eastAsia="仿宋" w:hAnsi="仿宋"/>
          <w:sz w:val="32"/>
          <w:szCs w:val="32"/>
        </w:rPr>
        <w:t>出现休克。</w:t>
      </w:r>
      <w:r w:rsidRPr="00536643">
        <w:rPr>
          <w:rFonts w:ascii="仿宋" w:eastAsia="仿宋" w:hAnsi="仿宋"/>
          <w:sz w:val="32"/>
          <w:szCs w:val="32"/>
          <w:lang w:eastAsia="zh-TW"/>
        </w:rPr>
        <w:t>0.</w:t>
      </w:r>
      <w:r w:rsidRPr="00536643">
        <w:rPr>
          <w:rFonts w:ascii="仿宋" w:eastAsia="仿宋" w:hAnsi="仿宋"/>
          <w:sz w:val="32"/>
          <w:szCs w:val="32"/>
          <w:lang w:val="zh-TW" w:eastAsia="zh-TW"/>
        </w:rPr>
        <w:t>9%氯化钠注射液</w:t>
      </w:r>
      <w:r w:rsidRPr="00536643">
        <w:rPr>
          <w:rFonts w:ascii="仿宋" w:eastAsia="仿宋" w:hAnsi="仿宋"/>
          <w:sz w:val="32"/>
          <w:szCs w:val="32"/>
          <w:lang w:eastAsia="zh-TW"/>
        </w:rPr>
        <w:t>250ml</w:t>
      </w:r>
      <w:r w:rsidRPr="00536643">
        <w:rPr>
          <w:rFonts w:ascii="仿宋" w:eastAsia="仿宋" w:hAnsi="仿宋"/>
          <w:sz w:val="32"/>
          <w:szCs w:val="32"/>
          <w:lang w:val="zh-TW" w:eastAsia="zh-TW"/>
        </w:rPr>
        <w:t>加参附注射液</w:t>
      </w:r>
      <w:r w:rsidRPr="00536643">
        <w:rPr>
          <w:rFonts w:ascii="仿宋" w:eastAsia="仿宋" w:hAnsi="仿宋"/>
          <w:sz w:val="32"/>
          <w:szCs w:val="32"/>
          <w:lang w:eastAsia="zh-TW"/>
        </w:rPr>
        <w:t>100</w:t>
      </w:r>
      <w:r w:rsidRPr="00536643">
        <w:rPr>
          <w:rFonts w:ascii="仿宋" w:eastAsia="仿宋" w:hAnsi="仿宋"/>
          <w:sz w:val="32"/>
          <w:szCs w:val="32"/>
        </w:rPr>
        <w:t>ml，一日2次</w:t>
      </w:r>
      <w:r w:rsidRPr="00536643">
        <w:rPr>
          <w:rFonts w:ascii="仿宋" w:eastAsia="仿宋" w:hAnsi="仿宋"/>
          <w:sz w:val="32"/>
          <w:szCs w:val="32"/>
          <w:lang w:eastAsia="zh-TW"/>
        </w:rPr>
        <w:t>。</w:t>
      </w:r>
    </w:p>
    <w:p w14:paraId="233F4D3A" w14:textId="6A58CF35" w:rsidR="00C47F05" w:rsidRPr="00536643" w:rsidRDefault="00536643"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5.</w:t>
      </w:r>
      <w:r w:rsidR="00C47F05" w:rsidRPr="00536643">
        <w:rPr>
          <w:rFonts w:ascii="仿宋" w:eastAsia="仿宋" w:hAnsi="仿宋" w:cs="仿宋" w:hint="eastAsia"/>
          <w:sz w:val="32"/>
          <w:szCs w:val="32"/>
        </w:rPr>
        <w:t>对症治疗</w:t>
      </w:r>
    </w:p>
    <w:p w14:paraId="4E826530"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（1）</w:t>
      </w:r>
      <w:r w:rsidRPr="00536643">
        <w:rPr>
          <w:rFonts w:ascii="仿宋" w:eastAsia="仿宋" w:hAnsi="仿宋"/>
          <w:sz w:val="32"/>
          <w:szCs w:val="32"/>
        </w:rPr>
        <w:t>发热：≥38.5℃，可予柴胡注射液（4ml/次，1-3次/日）；≥38.5℃，可予塞来昔布（0.2g/次，1-2次/日），或双氯芬酸钠栓（25mg-50mg/次，1-2次/日）。</w:t>
      </w:r>
    </w:p>
    <w:p w14:paraId="7B70C856"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（2）</w:t>
      </w:r>
      <w:r w:rsidRPr="00536643">
        <w:rPr>
          <w:rFonts w:ascii="仿宋" w:eastAsia="仿宋" w:hAnsi="仿宋"/>
          <w:sz w:val="32"/>
          <w:szCs w:val="32"/>
        </w:rPr>
        <w:t>咳嗽：可予右美沙芬（15-30mg/次，3-4次/日），或惠菲宁（10ml/次，3-4次/日）。</w:t>
      </w:r>
    </w:p>
    <w:p w14:paraId="30C28CA5"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（3）</w:t>
      </w:r>
      <w:r w:rsidRPr="00536643">
        <w:rPr>
          <w:rFonts w:ascii="仿宋" w:eastAsia="仿宋" w:hAnsi="仿宋"/>
          <w:sz w:val="32"/>
          <w:szCs w:val="32"/>
        </w:rPr>
        <w:t>痰多难咯，予氨溴索（30mg/次，3-4次/日），或乙酰半胱氨酸泡腾片（0.6</w:t>
      </w:r>
      <w:r w:rsidRPr="00536643">
        <w:rPr>
          <w:rFonts w:ascii="仿宋" w:eastAsia="仿宋" w:hAnsi="仿宋" w:hint="eastAsia"/>
          <w:sz w:val="32"/>
          <w:szCs w:val="32"/>
        </w:rPr>
        <w:t>g</w:t>
      </w:r>
      <w:r w:rsidRPr="00536643">
        <w:rPr>
          <w:rFonts w:ascii="仿宋" w:eastAsia="仿宋" w:hAnsi="仿宋"/>
          <w:sz w:val="32"/>
          <w:szCs w:val="32"/>
        </w:rPr>
        <w:t>/次，1-3次/日）。</w:t>
      </w:r>
    </w:p>
    <w:p w14:paraId="329A6418"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（4）</w:t>
      </w:r>
      <w:r w:rsidRPr="00536643">
        <w:rPr>
          <w:rFonts w:ascii="仿宋" w:eastAsia="仿宋" w:hAnsi="仿宋"/>
          <w:sz w:val="32"/>
          <w:szCs w:val="32"/>
        </w:rPr>
        <w:t>喘息伴肺部哮鸣音，予茶碱缓释片（1-2片/次，2次/日）。</w:t>
      </w:r>
    </w:p>
    <w:p w14:paraId="67FEB180"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（5）</w:t>
      </w:r>
      <w:r w:rsidRPr="00536643">
        <w:rPr>
          <w:rFonts w:ascii="仿宋" w:eastAsia="仿宋" w:hAnsi="仿宋"/>
          <w:sz w:val="32"/>
          <w:szCs w:val="32"/>
        </w:rPr>
        <w:t>腹泻，可予蒙脱石散（1-2袋/次，3次/日）。</w:t>
      </w:r>
    </w:p>
    <w:p w14:paraId="30EC71F6" w14:textId="6C122487" w:rsidR="00C47F05" w:rsidRPr="00536643" w:rsidRDefault="00C47F05" w:rsidP="00536643">
      <w:pPr>
        <w:spacing w:line="560" w:lineRule="exact"/>
        <w:ind w:firstLineChars="200" w:firstLine="640"/>
        <w:rPr>
          <w:rFonts w:ascii="仿宋" w:eastAsia="仿宋" w:hAnsi="仿宋" w:cs="仿宋"/>
          <w:sz w:val="32"/>
          <w:szCs w:val="32"/>
          <w:lang w:eastAsia="zh-TW"/>
        </w:rPr>
      </w:pPr>
      <w:r w:rsidRPr="00536643">
        <w:rPr>
          <w:rFonts w:ascii="仿宋" w:eastAsia="仿宋" w:hAnsi="仿宋" w:cs="仿宋" w:hint="eastAsia"/>
          <w:sz w:val="32"/>
          <w:szCs w:val="32"/>
        </w:rPr>
        <w:t>6.</w:t>
      </w:r>
      <w:r w:rsidRPr="00536643">
        <w:rPr>
          <w:rFonts w:ascii="仿宋" w:eastAsia="仿宋" w:hAnsi="仿宋" w:cs="仿宋" w:hint="eastAsia"/>
          <w:sz w:val="32"/>
          <w:szCs w:val="32"/>
          <w:lang w:eastAsia="zh-TW"/>
        </w:rPr>
        <w:t>抗生素使用</w:t>
      </w:r>
    </w:p>
    <w:p w14:paraId="79DCCADF"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lang w:eastAsia="zh-TW"/>
        </w:rPr>
        <w:t>指征：</w:t>
      </w:r>
      <w:r w:rsidRPr="00536643">
        <w:rPr>
          <w:rFonts w:ascii="仿宋" w:eastAsia="仿宋" w:hAnsi="仿宋"/>
          <w:sz w:val="32"/>
          <w:szCs w:val="32"/>
        </w:rPr>
        <w:t>有细菌感染征象，如WBC</w:t>
      </w:r>
      <w:r w:rsidRPr="00536643">
        <w:rPr>
          <w:rFonts w:ascii="仿宋" w:eastAsia="仿宋" w:hAnsi="仿宋"/>
          <w:sz w:val="32"/>
          <w:szCs w:val="32"/>
          <w:lang w:eastAsia="zh-TW"/>
        </w:rPr>
        <w:t>&gt;1</w:t>
      </w:r>
      <w:r w:rsidRPr="00536643">
        <w:rPr>
          <w:rFonts w:ascii="仿宋" w:eastAsia="仿宋" w:hAnsi="仿宋"/>
          <w:sz w:val="32"/>
          <w:szCs w:val="32"/>
        </w:rPr>
        <w:t>.0</w:t>
      </w:r>
      <w:r w:rsidRPr="00536643">
        <w:rPr>
          <w:rFonts w:ascii="仿宋" w:eastAsia="仿宋" w:hAnsi="仿宋"/>
          <w:sz w:val="32"/>
          <w:szCs w:val="32"/>
          <w:lang w:eastAsia="zh-TW"/>
        </w:rPr>
        <w:t>万以上和/或中性&gt;85%</w:t>
      </w:r>
      <w:r w:rsidRPr="00536643">
        <w:rPr>
          <w:rFonts w:ascii="仿宋" w:eastAsia="仿宋" w:hAnsi="仿宋"/>
          <w:sz w:val="32"/>
          <w:szCs w:val="32"/>
        </w:rPr>
        <w:t>时</w:t>
      </w:r>
      <w:r w:rsidRPr="00536643">
        <w:rPr>
          <w:rFonts w:ascii="仿宋" w:eastAsia="仿宋" w:hAnsi="仿宋"/>
          <w:sz w:val="32"/>
          <w:szCs w:val="32"/>
          <w:lang w:eastAsia="zh-TW"/>
        </w:rPr>
        <w:t>考虑使用，抗生素使用一般5</w:t>
      </w:r>
      <w:r w:rsidRPr="00536643">
        <w:rPr>
          <w:rFonts w:ascii="仿宋" w:eastAsia="仿宋" w:hAnsi="仿宋"/>
          <w:sz w:val="32"/>
          <w:szCs w:val="32"/>
        </w:rPr>
        <w:t>-</w:t>
      </w:r>
      <w:r w:rsidRPr="00536643">
        <w:rPr>
          <w:rFonts w:ascii="仿宋" w:eastAsia="仿宋" w:hAnsi="仿宋"/>
          <w:sz w:val="32"/>
          <w:szCs w:val="32"/>
          <w:lang w:eastAsia="zh-TW"/>
        </w:rPr>
        <w:t>7d。</w:t>
      </w:r>
      <w:r w:rsidRPr="00536643">
        <w:rPr>
          <w:rFonts w:ascii="仿宋" w:eastAsia="仿宋" w:hAnsi="仿宋"/>
          <w:sz w:val="32"/>
          <w:szCs w:val="32"/>
        </w:rPr>
        <w:t>结合临床选用抗生素种类。</w:t>
      </w:r>
    </w:p>
    <w:p w14:paraId="265FCB6B"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如：0.9%NS100ml+头孢哌酮/他唑巴坦 3g 静滴一日2-3次，或/和0.9%NS100ml+莫西沙星0.4g 静滴一日1次；或0.9%NS100ml+美洛培南1.0g 静滴一日3次（每8小时1次）。</w:t>
      </w:r>
    </w:p>
    <w:p w14:paraId="440B8BD5" w14:textId="2AC189F6" w:rsidR="00C47F05" w:rsidRPr="00536643" w:rsidRDefault="00536643"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7.</w:t>
      </w:r>
      <w:r w:rsidR="00C47F05" w:rsidRPr="00536643">
        <w:rPr>
          <w:rFonts w:ascii="仿宋" w:eastAsia="仿宋" w:hAnsi="仿宋" w:cs="仿宋" w:hint="eastAsia"/>
          <w:sz w:val="32"/>
          <w:szCs w:val="32"/>
        </w:rPr>
        <w:t>抗病毒药使用</w:t>
      </w:r>
    </w:p>
    <w:p w14:paraId="0A003A8E"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可试用α-干扰素雾化吸入（成人每次500万U，加入灭</w:t>
      </w:r>
      <w:r w:rsidRPr="00536643">
        <w:rPr>
          <w:rFonts w:ascii="仿宋" w:eastAsia="仿宋" w:hAnsi="仿宋"/>
          <w:sz w:val="32"/>
          <w:szCs w:val="32"/>
        </w:rPr>
        <w:lastRenderedPageBreak/>
        <w:t>菌注射用水2ml，每日2次）；利巴韦林（成人500mg/次静滴，2-3次/日）；磷酸氯喹（成人500mg，2次/日）；阿比多尔（200mg，3次/日）</w:t>
      </w:r>
      <w:r w:rsidRPr="00536643">
        <w:rPr>
          <w:rFonts w:ascii="仿宋" w:eastAsia="仿宋" w:hAnsi="仿宋" w:hint="eastAsia"/>
          <w:sz w:val="32"/>
          <w:szCs w:val="32"/>
        </w:rPr>
        <w:t>。</w:t>
      </w:r>
      <w:r w:rsidRPr="00536643">
        <w:rPr>
          <w:rFonts w:ascii="仿宋" w:eastAsia="仿宋" w:hAnsi="仿宋"/>
          <w:sz w:val="32"/>
          <w:szCs w:val="32"/>
        </w:rPr>
        <w:t>疗程均不超过10天。</w:t>
      </w:r>
    </w:p>
    <w:p w14:paraId="45D31AB3" w14:textId="024312FB" w:rsidR="00C47F05" w:rsidRPr="00536643" w:rsidRDefault="00536643"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8.</w:t>
      </w:r>
      <w:r w:rsidR="00C47F05" w:rsidRPr="00536643">
        <w:rPr>
          <w:rFonts w:ascii="仿宋" w:eastAsia="仿宋" w:hAnsi="仿宋" w:cs="仿宋" w:hint="eastAsia"/>
          <w:sz w:val="32"/>
          <w:szCs w:val="32"/>
        </w:rPr>
        <w:t>激素使用</w:t>
      </w:r>
    </w:p>
    <w:p w14:paraId="4EB418F2"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原则上避免使用或慎用激素，即使使用也要遵循短期使用原则（3—5天），建议剂量不超过相当于甲泼尼龙1-2mg/kg/日。使用指征：呼吸困难明显、严重低氧血症，肺部影像进展明显，和/或炎症指标明显升高。</w:t>
      </w:r>
    </w:p>
    <w:p w14:paraId="6E2DE689" w14:textId="2E1EB005" w:rsidR="00C47F05" w:rsidRPr="00536643" w:rsidRDefault="00536643"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9.</w:t>
      </w:r>
      <w:r w:rsidR="00C47F05" w:rsidRPr="00536643">
        <w:rPr>
          <w:rFonts w:ascii="仿宋" w:eastAsia="仿宋" w:hAnsi="仿宋" w:cs="仿宋" w:hint="eastAsia"/>
          <w:sz w:val="32"/>
          <w:szCs w:val="32"/>
        </w:rPr>
        <w:t>儿童符合下列任何一条，可参照成人标准进行分型治疗</w:t>
      </w:r>
    </w:p>
    <w:p w14:paraId="71F201D0" w14:textId="38C42EB5"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（1）</w:t>
      </w:r>
      <w:r w:rsidRPr="00536643">
        <w:rPr>
          <w:rFonts w:ascii="仿宋" w:eastAsia="仿宋" w:hAnsi="仿宋"/>
          <w:sz w:val="32"/>
          <w:szCs w:val="32"/>
        </w:rPr>
        <w:t>出现气促（&lt;2月龄，RR≥60次/分；2</w:t>
      </w:r>
      <w:r w:rsidR="00536643">
        <w:rPr>
          <w:rFonts w:ascii="仿宋" w:eastAsia="仿宋" w:hAnsi="仿宋"/>
          <w:sz w:val="32"/>
          <w:szCs w:val="32"/>
        </w:rPr>
        <w:t>-</w:t>
      </w:r>
      <w:r w:rsidRPr="00536643">
        <w:rPr>
          <w:rFonts w:ascii="仿宋" w:eastAsia="仿宋" w:hAnsi="仿宋"/>
          <w:sz w:val="32"/>
          <w:szCs w:val="32"/>
        </w:rPr>
        <w:t>12月龄，RR≥50次/分；1</w:t>
      </w:r>
      <w:r w:rsidR="00536643">
        <w:rPr>
          <w:rFonts w:ascii="仿宋" w:eastAsia="仿宋" w:hAnsi="仿宋"/>
          <w:sz w:val="32"/>
          <w:szCs w:val="32"/>
        </w:rPr>
        <w:t>-</w:t>
      </w:r>
      <w:r w:rsidRPr="00536643">
        <w:rPr>
          <w:rFonts w:ascii="仿宋" w:eastAsia="仿宋" w:hAnsi="仿宋"/>
          <w:sz w:val="32"/>
          <w:szCs w:val="32"/>
        </w:rPr>
        <w:t>5岁，RR≥40次/分；＞5岁，RR≥30次/分），除外发热和哭闹的影响；</w:t>
      </w:r>
    </w:p>
    <w:p w14:paraId="6C3C8611"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（2）</w:t>
      </w:r>
      <w:r w:rsidRPr="00536643">
        <w:rPr>
          <w:rFonts w:ascii="仿宋" w:eastAsia="仿宋" w:hAnsi="仿宋"/>
          <w:sz w:val="32"/>
          <w:szCs w:val="32"/>
        </w:rPr>
        <w:t>静息状态下，指氧饱和度≤92%；</w:t>
      </w:r>
    </w:p>
    <w:p w14:paraId="68F01D9A"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（3）</w:t>
      </w:r>
      <w:r w:rsidRPr="00536643">
        <w:rPr>
          <w:rFonts w:ascii="仿宋" w:eastAsia="仿宋" w:hAnsi="仿宋"/>
          <w:sz w:val="32"/>
          <w:szCs w:val="32"/>
        </w:rPr>
        <w:t>辅助呼吸（呻吟、鼻翼扇动、三凹征），发绀，间歇性呼吸暂停；</w:t>
      </w:r>
    </w:p>
    <w:p w14:paraId="5EAC9EA5"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（4）</w:t>
      </w:r>
      <w:r w:rsidRPr="00536643">
        <w:rPr>
          <w:rFonts w:ascii="仿宋" w:eastAsia="仿宋" w:hAnsi="仿宋"/>
          <w:sz w:val="32"/>
          <w:szCs w:val="32"/>
        </w:rPr>
        <w:t>出现嗜睡、惊厥；</w:t>
      </w:r>
    </w:p>
    <w:p w14:paraId="1F4F09E4"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（5）</w:t>
      </w:r>
      <w:r w:rsidRPr="00536643">
        <w:rPr>
          <w:rFonts w:ascii="仿宋" w:eastAsia="仿宋" w:hAnsi="仿宋"/>
          <w:sz w:val="32"/>
          <w:szCs w:val="32"/>
        </w:rPr>
        <w:t>拒食或喂养困难，有脱水征。</w:t>
      </w:r>
    </w:p>
    <w:p w14:paraId="363B4386" w14:textId="68AF04AB" w:rsidR="00C47F05" w:rsidRPr="00536643" w:rsidRDefault="00536643" w:rsidP="00536643">
      <w:pPr>
        <w:spacing w:line="560" w:lineRule="exact"/>
        <w:ind w:firstLineChars="200" w:firstLine="640"/>
        <w:rPr>
          <w:rFonts w:ascii="仿宋" w:eastAsia="仿宋" w:hAnsi="仿宋"/>
          <w:sz w:val="32"/>
          <w:szCs w:val="32"/>
        </w:rPr>
      </w:pP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sidR="00C47F05" w:rsidRPr="00536643">
        <w:rPr>
          <w:rFonts w:ascii="仿宋" w:eastAsia="仿宋" w:hAnsi="仿宋"/>
          <w:sz w:val="32"/>
          <w:szCs w:val="32"/>
        </w:rPr>
        <w:t>危重型</w:t>
      </w:r>
    </w:p>
    <w:p w14:paraId="1A9A4166"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临床表现：呼吸困难、动辄气喘（需要机械通气），伴神志异常（出现休克或合并其他器官功能衰竭需ICU监护治疗），烦躁，汗出肢冷。舌质紫暗，苔厚腻或燥，脉浮大无根。</w:t>
      </w:r>
    </w:p>
    <w:p w14:paraId="2ACBB81A" w14:textId="4CF3E3FB" w:rsidR="00C47F05" w:rsidRPr="00536643" w:rsidRDefault="00536643" w:rsidP="0053664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sidR="00C47F05" w:rsidRPr="00536643">
        <w:rPr>
          <w:rFonts w:ascii="仿宋" w:eastAsia="仿宋" w:hAnsi="仿宋" w:cs="仿宋" w:hint="eastAsia"/>
          <w:sz w:val="32"/>
          <w:szCs w:val="32"/>
        </w:rPr>
        <w:t>治疗原则：在对症治疗的基础上，积极防治并发</w:t>
      </w:r>
      <w:r w:rsidR="00C47F05" w:rsidRPr="00536643">
        <w:rPr>
          <w:rFonts w:ascii="仿宋" w:eastAsia="仿宋" w:hAnsi="仿宋" w:cs="仿宋" w:hint="eastAsia"/>
          <w:sz w:val="32"/>
          <w:szCs w:val="32"/>
        </w:rPr>
        <w:lastRenderedPageBreak/>
        <w:t>症，治疗基础疾病，预防继发感染，及时进行器官功能支持。</w:t>
      </w:r>
    </w:p>
    <w:p w14:paraId="64629350" w14:textId="75EED680" w:rsidR="00C47F05" w:rsidRPr="00536643" w:rsidRDefault="00536643" w:rsidP="0053664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sidR="00C47F05" w:rsidRPr="00536643">
        <w:rPr>
          <w:rFonts w:ascii="仿宋" w:eastAsia="仿宋" w:hAnsi="仿宋" w:cs="仿宋" w:hint="eastAsia"/>
          <w:sz w:val="32"/>
          <w:szCs w:val="32"/>
        </w:rPr>
        <w:t>中医辨证施治</w:t>
      </w:r>
    </w:p>
    <w:p w14:paraId="34BA440C"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内闭外脱证</w:t>
      </w:r>
    </w:p>
    <w:p w14:paraId="68D14DFC"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lang w:val="zh-TW" w:eastAsia="zh-TW"/>
        </w:rPr>
      </w:pPr>
      <w:r w:rsidRPr="00536643">
        <w:rPr>
          <w:rStyle w:val="NormalCharacter"/>
          <w:rFonts w:ascii="仿宋" w:eastAsia="仿宋" w:hAnsi="仿宋" w:cs="Times New Roman"/>
          <w:sz w:val="32"/>
          <w:szCs w:val="32"/>
          <w:lang w:val="zh-TW" w:eastAsia="zh-TW"/>
        </w:rPr>
        <w:t>临床表现：呼吸困难</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动辄气喘或需要机械通气，伴神志昏迷,烦躁，汗出肢冷</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舌质紫暗，苔厚腻或燥，脉浮大无根。</w:t>
      </w:r>
    </w:p>
    <w:p w14:paraId="40A99D48"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lang w:val="zh-TW"/>
        </w:rPr>
      </w:pPr>
      <w:r w:rsidRPr="00536643">
        <w:rPr>
          <w:rStyle w:val="NormalCharacter"/>
          <w:rFonts w:ascii="仿宋" w:eastAsia="仿宋" w:hAnsi="仿宋" w:cs="Times New Roman"/>
          <w:sz w:val="32"/>
          <w:szCs w:val="32"/>
          <w:lang w:val="zh-TW" w:eastAsia="zh-TW"/>
        </w:rPr>
        <w:t>推荐中成药</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生脉饮口服液</w:t>
      </w:r>
      <w:r w:rsidRPr="00536643">
        <w:rPr>
          <w:rStyle w:val="NormalCharacter"/>
          <w:rFonts w:ascii="仿宋" w:eastAsia="仿宋" w:hAnsi="仿宋" w:cs="Times New Roman"/>
          <w:sz w:val="32"/>
          <w:szCs w:val="32"/>
          <w:lang w:val="zh-TW"/>
        </w:rPr>
        <w:t>。</w:t>
      </w:r>
    </w:p>
    <w:p w14:paraId="460399BD"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lang w:val="zh-TW" w:eastAsia="zh-TW"/>
        </w:rPr>
      </w:pPr>
      <w:r w:rsidRPr="00536643">
        <w:rPr>
          <w:rStyle w:val="NormalCharacter"/>
          <w:rFonts w:ascii="仿宋" w:eastAsia="仿宋" w:hAnsi="仿宋" w:cs="Times New Roman"/>
          <w:sz w:val="32"/>
          <w:szCs w:val="32"/>
          <w:lang w:val="zh-TW" w:eastAsia="zh-TW"/>
        </w:rPr>
        <w:t>合并用药：昏迷兼面红、身热、苔黄、脉数者，用安宫牛黄丸（伴高热首选）;昏迷兼面青、身凉、苔白、脉迟者，用苏合香丸。</w:t>
      </w:r>
    </w:p>
    <w:p w14:paraId="132DC58C" w14:textId="7CE76DAE" w:rsidR="00C47F05" w:rsidRPr="00536643" w:rsidRDefault="00536643" w:rsidP="00536643">
      <w:pPr>
        <w:spacing w:line="560" w:lineRule="exact"/>
        <w:ind w:firstLineChars="200" w:firstLine="640"/>
        <w:rPr>
          <w:rFonts w:ascii="仿宋" w:eastAsia="仿宋" w:hAnsi="仿宋" w:cs="仿宋"/>
          <w:sz w:val="32"/>
          <w:szCs w:val="32"/>
          <w:lang w:val="zh-TW"/>
        </w:rPr>
      </w:pPr>
      <w:r>
        <w:rPr>
          <w:rFonts w:ascii="仿宋" w:eastAsia="仿宋" w:hAnsi="仿宋" w:cs="仿宋" w:hint="eastAsia"/>
          <w:sz w:val="32"/>
          <w:szCs w:val="32"/>
        </w:rPr>
        <w:t>（三）</w:t>
      </w:r>
      <w:r w:rsidR="00C47F05" w:rsidRPr="00536643">
        <w:rPr>
          <w:rFonts w:ascii="仿宋" w:eastAsia="仿宋" w:hAnsi="仿宋" w:cs="仿宋" w:hint="eastAsia"/>
          <w:sz w:val="32"/>
          <w:szCs w:val="32"/>
        </w:rPr>
        <w:t>中药注射剂、</w:t>
      </w:r>
      <w:r w:rsidR="00C47F05" w:rsidRPr="00536643">
        <w:rPr>
          <w:rFonts w:ascii="仿宋" w:eastAsia="仿宋" w:hAnsi="仿宋" w:cs="仿宋" w:hint="eastAsia"/>
          <w:sz w:val="32"/>
          <w:szCs w:val="32"/>
          <w:lang w:eastAsia="zh-TW"/>
        </w:rPr>
        <w:t>抗生素使用</w:t>
      </w:r>
      <w:r w:rsidR="00C47F05" w:rsidRPr="00536643">
        <w:rPr>
          <w:rFonts w:ascii="仿宋" w:eastAsia="仿宋" w:hAnsi="仿宋" w:cs="仿宋" w:hint="eastAsia"/>
          <w:sz w:val="32"/>
          <w:szCs w:val="32"/>
        </w:rPr>
        <w:t>、</w:t>
      </w:r>
      <w:r w:rsidR="00C47F05" w:rsidRPr="00536643">
        <w:rPr>
          <w:rFonts w:ascii="仿宋" w:eastAsia="仿宋" w:hAnsi="仿宋" w:cs="仿宋" w:hint="eastAsia"/>
          <w:sz w:val="32"/>
          <w:szCs w:val="32"/>
          <w:lang w:eastAsia="zh-TW"/>
        </w:rPr>
        <w:t>激素使用</w:t>
      </w:r>
      <w:r w:rsidR="00C47F05" w:rsidRPr="00536643">
        <w:rPr>
          <w:rFonts w:ascii="仿宋" w:eastAsia="仿宋" w:hAnsi="仿宋" w:cs="仿宋" w:hint="eastAsia"/>
          <w:sz w:val="32"/>
          <w:szCs w:val="32"/>
        </w:rPr>
        <w:t>：</w:t>
      </w:r>
      <w:r w:rsidR="00C47F05" w:rsidRPr="00536643">
        <w:rPr>
          <w:rFonts w:ascii="仿宋" w:eastAsia="仿宋" w:hAnsi="仿宋" w:cs="仿宋" w:hint="eastAsia"/>
          <w:sz w:val="32"/>
          <w:szCs w:val="32"/>
          <w:lang w:val="zh-TW"/>
        </w:rPr>
        <w:t>同重型。</w:t>
      </w:r>
    </w:p>
    <w:p w14:paraId="5E005630" w14:textId="1DAD2FD4" w:rsidR="00C47F05" w:rsidRPr="00536643" w:rsidRDefault="00536643" w:rsidP="00536643">
      <w:pPr>
        <w:spacing w:line="560" w:lineRule="exact"/>
        <w:ind w:firstLineChars="200" w:firstLine="640"/>
        <w:rPr>
          <w:rFonts w:ascii="仿宋" w:eastAsia="仿宋" w:hAnsi="仿宋" w:cs="仿宋"/>
          <w:sz w:val="32"/>
          <w:szCs w:val="32"/>
          <w:lang w:eastAsia="zh-TW"/>
        </w:rPr>
      </w:pPr>
      <w:r>
        <w:rPr>
          <w:rFonts w:ascii="仿宋" w:eastAsia="仿宋" w:hAnsi="仿宋" w:cs="仿宋" w:hint="eastAsia"/>
          <w:sz w:val="32"/>
          <w:szCs w:val="32"/>
        </w:rPr>
        <w:t>（四）</w:t>
      </w:r>
      <w:r w:rsidR="00C47F05" w:rsidRPr="00536643">
        <w:rPr>
          <w:rFonts w:ascii="仿宋" w:eastAsia="仿宋" w:hAnsi="仿宋" w:cs="仿宋" w:hint="eastAsia"/>
          <w:sz w:val="32"/>
          <w:szCs w:val="32"/>
          <w:lang w:eastAsia="zh-TW"/>
        </w:rPr>
        <w:t>呼吸支持</w:t>
      </w:r>
    </w:p>
    <w:p w14:paraId="4DF75078" w14:textId="3FCF8D2D" w:rsidR="00C47F05" w:rsidRPr="00536643" w:rsidRDefault="00536643" w:rsidP="00536643">
      <w:pPr>
        <w:spacing w:line="560" w:lineRule="exact"/>
        <w:ind w:firstLineChars="200" w:firstLine="640"/>
        <w:rPr>
          <w:rFonts w:ascii="仿宋" w:eastAsia="仿宋" w:hAnsi="仿宋"/>
          <w:sz w:val="32"/>
          <w:szCs w:val="32"/>
        </w:rPr>
      </w:pPr>
      <w:r>
        <w:rPr>
          <w:rFonts w:ascii="仿宋" w:eastAsia="仿宋" w:hAnsi="仿宋" w:cs="仿宋" w:hint="eastAsia"/>
          <w:sz w:val="32"/>
          <w:szCs w:val="32"/>
        </w:rPr>
        <w:t>1</w:t>
      </w:r>
      <w:r>
        <w:rPr>
          <w:rFonts w:ascii="仿宋" w:eastAsia="仿宋" w:hAnsi="仿宋" w:cs="仿宋"/>
          <w:sz w:val="32"/>
          <w:szCs w:val="32"/>
        </w:rPr>
        <w:t>.</w:t>
      </w:r>
      <w:r w:rsidR="00C47F05" w:rsidRPr="00536643">
        <w:rPr>
          <w:rFonts w:ascii="仿宋" w:eastAsia="仿宋" w:hAnsi="仿宋"/>
          <w:sz w:val="32"/>
          <w:szCs w:val="32"/>
        </w:rPr>
        <w:t>氧疗：重型患者应当接受鼻导管或面罩吸氧，并及时评估呼吸窘迫和/或低氧血症是否缓解。</w:t>
      </w:r>
    </w:p>
    <w:p w14:paraId="23D6EE0D" w14:textId="48C72C65" w:rsidR="00C47F05" w:rsidRPr="00536643" w:rsidRDefault="00536643" w:rsidP="00536643">
      <w:pPr>
        <w:spacing w:line="560" w:lineRule="exact"/>
        <w:ind w:firstLineChars="200" w:firstLine="640"/>
        <w:rPr>
          <w:rFonts w:ascii="仿宋" w:eastAsia="仿宋" w:hAnsi="仿宋"/>
          <w:sz w:val="32"/>
          <w:szCs w:val="32"/>
        </w:rPr>
      </w:pPr>
      <w:r>
        <w:rPr>
          <w:rFonts w:ascii="仿宋" w:eastAsia="仿宋" w:hAnsi="仿宋" w:cs="仿宋" w:hint="eastAsia"/>
          <w:sz w:val="32"/>
          <w:szCs w:val="32"/>
        </w:rPr>
        <w:t>2</w:t>
      </w:r>
      <w:r>
        <w:rPr>
          <w:rFonts w:ascii="仿宋" w:eastAsia="仿宋" w:hAnsi="仿宋" w:cs="仿宋"/>
          <w:sz w:val="32"/>
          <w:szCs w:val="32"/>
        </w:rPr>
        <w:t>.</w:t>
      </w:r>
      <w:r w:rsidR="00C47F05" w:rsidRPr="00536643">
        <w:rPr>
          <w:rFonts w:ascii="仿宋" w:eastAsia="仿宋" w:hAnsi="仿宋"/>
          <w:sz w:val="32"/>
          <w:szCs w:val="32"/>
        </w:rPr>
        <w:t>高流量鼻导管氧疗或无创机械通气：当患者接受标准氧疗后呼吸窘迫和/或低氧血症无法缓解时，可考虑使用高流量鼻导管氧疗或无创通气。若短时间（1-2小时）内病情无改善甚至恶化，应当及时进行气管插管和有创机械通气。</w:t>
      </w:r>
    </w:p>
    <w:p w14:paraId="07773621" w14:textId="786EE6C0" w:rsidR="00C47F05" w:rsidRPr="00536643" w:rsidRDefault="00536643" w:rsidP="00536643">
      <w:pPr>
        <w:spacing w:line="560" w:lineRule="exact"/>
        <w:ind w:firstLineChars="200" w:firstLine="640"/>
        <w:rPr>
          <w:rFonts w:ascii="仿宋" w:eastAsia="仿宋" w:hAnsi="仿宋"/>
          <w:sz w:val="32"/>
          <w:szCs w:val="32"/>
        </w:rPr>
      </w:pPr>
      <w:r>
        <w:rPr>
          <w:rFonts w:ascii="仿宋" w:eastAsia="仿宋" w:hAnsi="仿宋" w:cs="仿宋" w:hint="eastAsia"/>
          <w:sz w:val="32"/>
          <w:szCs w:val="32"/>
        </w:rPr>
        <w:t>3</w:t>
      </w:r>
      <w:r>
        <w:rPr>
          <w:rFonts w:ascii="仿宋" w:eastAsia="仿宋" w:hAnsi="仿宋" w:cs="仿宋"/>
          <w:sz w:val="32"/>
          <w:szCs w:val="32"/>
        </w:rPr>
        <w:t>.</w:t>
      </w:r>
      <w:r w:rsidR="00C47F05" w:rsidRPr="00536643">
        <w:rPr>
          <w:rFonts w:ascii="仿宋" w:eastAsia="仿宋" w:hAnsi="仿宋"/>
          <w:sz w:val="32"/>
          <w:szCs w:val="32"/>
        </w:rPr>
        <w:t>有创机械通气：采用肺保护性通气策略，即小潮气量(6～8ml/kg理想体重）和低水平气道平台压力（≤30cmH</w:t>
      </w:r>
      <w:r w:rsidR="00C47F05" w:rsidRPr="00536643">
        <w:rPr>
          <w:rFonts w:ascii="仿宋" w:eastAsia="仿宋" w:hAnsi="仿宋"/>
          <w:sz w:val="32"/>
          <w:szCs w:val="32"/>
          <w:vertAlign w:val="subscript"/>
        </w:rPr>
        <w:t>2</w:t>
      </w:r>
      <w:r w:rsidR="00C47F05" w:rsidRPr="00536643">
        <w:rPr>
          <w:rFonts w:ascii="仿宋" w:eastAsia="仿宋" w:hAnsi="仿宋"/>
          <w:sz w:val="32"/>
          <w:szCs w:val="32"/>
        </w:rPr>
        <w:t>O）进行机械通气，以减少呼吸机相关肺损伤。在保证气道平台压 ≤35cmH</w:t>
      </w:r>
      <w:r w:rsidR="00C47F05" w:rsidRPr="00536643">
        <w:rPr>
          <w:rFonts w:ascii="仿宋" w:eastAsia="仿宋" w:hAnsi="仿宋"/>
          <w:sz w:val="32"/>
          <w:szCs w:val="32"/>
          <w:vertAlign w:val="subscript"/>
        </w:rPr>
        <w:t>2</w:t>
      </w:r>
      <w:r w:rsidR="00C47F05" w:rsidRPr="00536643">
        <w:rPr>
          <w:rFonts w:ascii="仿宋" w:eastAsia="仿宋" w:hAnsi="仿宋"/>
          <w:sz w:val="32"/>
          <w:szCs w:val="32"/>
        </w:rPr>
        <w:t>O 时，可适当采用高PEEP，保持气道温化湿化，避免长时间镇静，早期唤醒患者并进行肺康复治疗。较多患者存在人机不同步，应当及时使用镇静以及肌松剂。根</w:t>
      </w:r>
      <w:r w:rsidR="00C47F05" w:rsidRPr="00536643">
        <w:rPr>
          <w:rFonts w:ascii="仿宋" w:eastAsia="仿宋" w:hAnsi="仿宋"/>
          <w:sz w:val="32"/>
          <w:szCs w:val="32"/>
        </w:rPr>
        <w:lastRenderedPageBreak/>
        <w:t>据气道分泌物情况，选择密闭式吸痰，必要时行支气管镜检查采取相应治疗。</w:t>
      </w:r>
    </w:p>
    <w:p w14:paraId="03643575" w14:textId="5A84819C" w:rsidR="00C47F05" w:rsidRPr="00536643" w:rsidRDefault="00536643" w:rsidP="00536643">
      <w:pPr>
        <w:spacing w:line="560" w:lineRule="exact"/>
        <w:ind w:firstLineChars="200" w:firstLine="640"/>
        <w:rPr>
          <w:rFonts w:ascii="仿宋" w:eastAsia="仿宋" w:hAnsi="仿宋"/>
          <w:sz w:val="32"/>
          <w:szCs w:val="32"/>
        </w:rPr>
      </w:pPr>
      <w:r>
        <w:rPr>
          <w:rFonts w:ascii="仿宋" w:eastAsia="仿宋" w:hAnsi="仿宋" w:cs="仿宋" w:hint="eastAsia"/>
          <w:sz w:val="32"/>
          <w:szCs w:val="32"/>
        </w:rPr>
        <w:t>4</w:t>
      </w:r>
      <w:r>
        <w:rPr>
          <w:rFonts w:ascii="仿宋" w:eastAsia="仿宋" w:hAnsi="仿宋" w:cs="仿宋"/>
          <w:sz w:val="32"/>
          <w:szCs w:val="32"/>
        </w:rPr>
        <w:t>.</w:t>
      </w:r>
      <w:r w:rsidR="00C47F05" w:rsidRPr="00536643">
        <w:rPr>
          <w:rFonts w:ascii="仿宋" w:eastAsia="仿宋" w:hAnsi="仿宋"/>
          <w:sz w:val="32"/>
          <w:szCs w:val="32"/>
        </w:rPr>
        <w:t>挽救治疗：对于严重ARDS患者，建议进行肺复张。在人力资源充足的情况下，每天应当进行12小时以上的俯卧位通气。俯卧位机械通气效果不佳者，如条件允许，应当尽快考虑体外膜肺氧合(ECMO)。其相关指征：①在FiO</w:t>
      </w:r>
      <w:r w:rsidR="00C47F05" w:rsidRPr="00536643">
        <w:rPr>
          <w:rFonts w:ascii="仿宋" w:eastAsia="仿宋" w:hAnsi="仿宋"/>
          <w:sz w:val="32"/>
          <w:szCs w:val="32"/>
          <w:vertAlign w:val="subscript"/>
        </w:rPr>
        <w:t>2</w:t>
      </w:r>
      <w:r w:rsidR="00C47F05" w:rsidRPr="00536643">
        <w:rPr>
          <w:rFonts w:ascii="仿宋" w:eastAsia="仿宋" w:hAnsi="仿宋"/>
          <w:sz w:val="32"/>
          <w:szCs w:val="32"/>
        </w:rPr>
        <w:t>&gt;90% 时，氧合指数小于80mmHg，持续3-4小时以上；②气道平台压≥35cmH</w:t>
      </w:r>
      <w:r w:rsidR="00C47F05" w:rsidRPr="00536643">
        <w:rPr>
          <w:rFonts w:ascii="仿宋" w:eastAsia="仿宋" w:hAnsi="仿宋"/>
          <w:sz w:val="32"/>
          <w:szCs w:val="32"/>
          <w:vertAlign w:val="subscript"/>
        </w:rPr>
        <w:t>2</w:t>
      </w:r>
      <w:r w:rsidR="00C47F05" w:rsidRPr="00536643">
        <w:rPr>
          <w:rFonts w:ascii="仿宋" w:eastAsia="仿宋" w:hAnsi="仿宋"/>
          <w:sz w:val="32"/>
          <w:szCs w:val="32"/>
        </w:rPr>
        <w:t>O。单纯呼吸衰竭患者，首选VV-ECMO模式；若需要循环支持，则选用VA-ECMO模式。在基础疾病得以控制，心肺功能有恢复迹象时，可开始撤机试验。</w:t>
      </w:r>
    </w:p>
    <w:p w14:paraId="36637616" w14:textId="52736CD6" w:rsidR="00C47F05" w:rsidRPr="00536643" w:rsidRDefault="00536643"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5.</w:t>
      </w:r>
      <w:r w:rsidR="00C47F05" w:rsidRPr="00536643">
        <w:rPr>
          <w:rFonts w:ascii="仿宋" w:eastAsia="仿宋" w:hAnsi="仿宋" w:cs="仿宋" w:hint="eastAsia"/>
          <w:sz w:val="32"/>
          <w:szCs w:val="32"/>
        </w:rPr>
        <w:t>循环支持</w:t>
      </w:r>
    </w:p>
    <w:p w14:paraId="20B606C1"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在充分液体复苏的基础上，改善微循环，使用血管活性药物，密切监测患者血压、心率和尿量的变化，以及动脉血气分析中乳酸和碱剩余，必要时进行无创或有创血流动力学监测，如超声多普勒法、超声心动图、有创血压或持续心排血量 (PiCCO)监测。在救治过程中，注意液体平衡策略，避免过量和不足。如果发现患者心率突发增加大于基础值的20%或血压下降大约基础值20%以上时，若伴有皮肤灌注不良和尿量减少等表现时，应密切观察患者是否存在脓毒症休克、消化道出血或心功能衰竭等情况。</w:t>
      </w:r>
    </w:p>
    <w:p w14:paraId="022DEF03" w14:textId="312334FF" w:rsidR="00C47F05" w:rsidRPr="00536643" w:rsidRDefault="00C47F05" w:rsidP="00536643">
      <w:pPr>
        <w:spacing w:line="560" w:lineRule="exact"/>
        <w:ind w:firstLineChars="200" w:firstLine="640"/>
        <w:rPr>
          <w:rFonts w:ascii="仿宋" w:eastAsia="仿宋" w:hAnsi="仿宋" w:cs="仿宋"/>
          <w:sz w:val="32"/>
          <w:szCs w:val="32"/>
        </w:rPr>
      </w:pPr>
      <w:r w:rsidRPr="00536643">
        <w:rPr>
          <w:rFonts w:ascii="仿宋" w:eastAsia="仿宋" w:hAnsi="仿宋" w:cs="仿宋" w:hint="eastAsia"/>
          <w:sz w:val="32"/>
          <w:szCs w:val="32"/>
        </w:rPr>
        <w:t>6.肾功能衰竭和肾替代治疗</w:t>
      </w:r>
    </w:p>
    <w:p w14:paraId="3736F1D9"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危重症患者的肾功能损伤应积极寻找导致肾功能损伤的原因，如低灌注和药物等因素。对于肾功能衰竭患者的治疗应注重体液平衡、酸碱平衡和电解质平衡，在营养支持治</w:t>
      </w:r>
      <w:r w:rsidRPr="00536643">
        <w:rPr>
          <w:rFonts w:ascii="仿宋" w:eastAsia="仿宋" w:hAnsi="仿宋"/>
          <w:sz w:val="32"/>
          <w:szCs w:val="32"/>
        </w:rPr>
        <w:lastRenderedPageBreak/>
        <w:t>疗方面应注意氮平衡、热量和微量元素等补充。重症患者可选择连续性肾替代治疗（continuous renal replacement therapy,</w:t>
      </w:r>
      <w:r w:rsidRPr="00536643">
        <w:rPr>
          <w:rFonts w:ascii="仿宋" w:eastAsia="仿宋" w:hAnsi="仿宋" w:hint="eastAsia"/>
          <w:sz w:val="32"/>
          <w:szCs w:val="32"/>
        </w:rPr>
        <w:t xml:space="preserve"> </w:t>
      </w:r>
      <w:r w:rsidRPr="00536643">
        <w:rPr>
          <w:rFonts w:ascii="仿宋" w:eastAsia="仿宋" w:hAnsi="仿宋"/>
          <w:sz w:val="32"/>
          <w:szCs w:val="32"/>
        </w:rPr>
        <w:t>CRRT）。其指征包括：（1）高钾血症；（2）酸中毒；（3）肺水肿或水负荷过重；（4）多器官功能不全时的液体管理。</w:t>
      </w:r>
    </w:p>
    <w:p w14:paraId="51E8EEAB" w14:textId="61C3E8D0" w:rsidR="00C47F05" w:rsidRPr="00536643" w:rsidRDefault="00536643"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7.</w:t>
      </w:r>
      <w:r w:rsidR="00C47F05" w:rsidRPr="00536643">
        <w:rPr>
          <w:rFonts w:ascii="仿宋" w:eastAsia="仿宋" w:hAnsi="仿宋" w:cs="仿宋" w:hint="eastAsia"/>
          <w:sz w:val="32"/>
          <w:szCs w:val="32"/>
        </w:rPr>
        <w:t>血液净化治疗</w:t>
      </w:r>
    </w:p>
    <w:p w14:paraId="701908FC"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血液净化系统包括血浆置换、吸附、灌流、血液/血浆滤过等，能清除炎症因子，阻断“细胞因子风暴”，从而减轻炎症反应对机体的损伤，可用于重型、危重型患者细胞因子风暴早中期的救治。</w:t>
      </w:r>
    </w:p>
    <w:p w14:paraId="0B7A96D9" w14:textId="1F4EE960" w:rsidR="00C47F05" w:rsidRPr="00536643" w:rsidRDefault="00536643" w:rsidP="00536643">
      <w:pPr>
        <w:spacing w:line="560" w:lineRule="exact"/>
        <w:ind w:firstLineChars="200" w:firstLine="640"/>
        <w:rPr>
          <w:rFonts w:ascii="仿宋" w:eastAsia="仿宋" w:hAnsi="仿宋"/>
          <w:sz w:val="32"/>
          <w:szCs w:val="32"/>
        </w:rPr>
      </w:pPr>
      <w:r>
        <w:rPr>
          <w:rFonts w:ascii="仿宋" w:eastAsia="仿宋" w:hAnsi="仿宋" w:cs="仿宋"/>
          <w:sz w:val="32"/>
          <w:szCs w:val="32"/>
        </w:rPr>
        <w:t>8.</w:t>
      </w:r>
      <w:r w:rsidR="00C47F05" w:rsidRPr="00536643">
        <w:rPr>
          <w:rFonts w:ascii="仿宋" w:eastAsia="仿宋" w:hAnsi="仿宋"/>
          <w:sz w:val="32"/>
          <w:szCs w:val="32"/>
        </w:rPr>
        <w:t>免疫治疗</w:t>
      </w:r>
    </w:p>
    <w:p w14:paraId="78F9BA80"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对于双肺广泛病变者及重型患者，且实验室检测IL-6水平升高者，可试用托珠单抗治疗。首次剂量4～8 mg/kg, 推荐剂量为400 mg、0.9%生理盐水稀释至100 ml，输注时间大于1小时；首次用药疗效不佳者，可在12小时后追加应用一次（剂量同前），累计给药次数最多为2次，单次最大剂量不超过800mg。注意过敏反应，有结核等活动性感染者禁用。</w:t>
      </w:r>
    </w:p>
    <w:p w14:paraId="1F74BF22" w14:textId="3EDA9CCA" w:rsidR="00C47F05" w:rsidRPr="00536643" w:rsidRDefault="00536643" w:rsidP="00536643">
      <w:pPr>
        <w:spacing w:line="560" w:lineRule="exact"/>
        <w:ind w:firstLineChars="200" w:firstLine="640"/>
        <w:rPr>
          <w:rFonts w:ascii="仿宋" w:eastAsia="仿宋" w:hAnsi="仿宋"/>
          <w:sz w:val="32"/>
          <w:szCs w:val="32"/>
        </w:rPr>
      </w:pPr>
      <w:r>
        <w:rPr>
          <w:rFonts w:ascii="仿宋" w:eastAsia="仿宋" w:hAnsi="仿宋" w:cs="仿宋"/>
          <w:sz w:val="32"/>
          <w:szCs w:val="32"/>
        </w:rPr>
        <w:t>9.</w:t>
      </w:r>
      <w:r w:rsidR="00C47F05" w:rsidRPr="00536643">
        <w:rPr>
          <w:rFonts w:ascii="仿宋" w:eastAsia="仿宋" w:hAnsi="仿宋"/>
          <w:sz w:val="32"/>
          <w:szCs w:val="32"/>
        </w:rPr>
        <w:t>其他治疗措施</w:t>
      </w:r>
    </w:p>
    <w:p w14:paraId="5CD52DED"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对于氧合指标进行性恶化、影像学进展迅速、机体炎症反应过度激活状态的患者，酌情短期内（3-5日）使用糖皮质激素，建议剂量不超过相当于甲泼尼龙1～2 ml/kg/日，应当注意较大剂量糖皮质激素由于免疫抑制作用，会延缓对冠状病毒的清除；可静脉给予血必净注射液100ml/次，每日2</w:t>
      </w:r>
      <w:r w:rsidRPr="00536643">
        <w:rPr>
          <w:rFonts w:ascii="仿宋" w:eastAsia="仿宋" w:hAnsi="仿宋"/>
          <w:sz w:val="32"/>
          <w:szCs w:val="32"/>
        </w:rPr>
        <w:lastRenderedPageBreak/>
        <w:t>次治疗；可使用肠道微生态调节剂，维持肠道微生态平衡。</w:t>
      </w:r>
    </w:p>
    <w:p w14:paraId="794FCE3C"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儿童重型、危重型病例可酌情考虑给予静脉滴注丙种球蛋白。患有重型或危重型新型冠状病毒肺炎的孕妇应积极终止妊娠，剖腹产为首选。</w:t>
      </w:r>
    </w:p>
    <w:p w14:paraId="564D3BC0" w14:textId="005B7BB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患者常存在焦虑恐惧情绪，应当加强心理疏导。</w:t>
      </w:r>
    </w:p>
    <w:p w14:paraId="14150363" w14:textId="407042A0" w:rsidR="00C47F05" w:rsidRPr="001B7E8D" w:rsidRDefault="008534F2" w:rsidP="001B7E8D">
      <w:pPr>
        <w:spacing w:line="560" w:lineRule="exact"/>
        <w:ind w:firstLineChars="200" w:firstLine="640"/>
        <w:jc w:val="left"/>
        <w:rPr>
          <w:rFonts w:ascii="黑体" w:eastAsia="黑体" w:hAnsi="黑体"/>
          <w:sz w:val="32"/>
          <w:szCs w:val="32"/>
        </w:rPr>
      </w:pPr>
      <w:r w:rsidRPr="001B7E8D">
        <w:rPr>
          <w:rFonts w:ascii="黑体" w:eastAsia="黑体" w:hAnsi="黑体" w:hint="eastAsia"/>
          <w:sz w:val="32"/>
          <w:szCs w:val="32"/>
        </w:rPr>
        <w:t>七、</w:t>
      </w:r>
      <w:r w:rsidR="00C47F05" w:rsidRPr="001B7E8D">
        <w:rPr>
          <w:rFonts w:ascii="黑体" w:eastAsia="黑体" w:hAnsi="黑体"/>
          <w:sz w:val="32"/>
          <w:szCs w:val="32"/>
        </w:rPr>
        <w:t>恢复期</w:t>
      </w:r>
    </w:p>
    <w:p w14:paraId="052F9D39" w14:textId="3BC2EA4C" w:rsidR="00C47F05" w:rsidRPr="00536643" w:rsidRDefault="008534F2" w:rsidP="00536643">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（一）</w:t>
      </w:r>
      <w:r w:rsidR="00C47F05" w:rsidRPr="00536643">
        <w:rPr>
          <w:rFonts w:ascii="仿宋" w:eastAsia="仿宋" w:hAnsi="仿宋"/>
          <w:sz w:val="32"/>
          <w:szCs w:val="32"/>
        </w:rPr>
        <w:t>中医辨证施治</w:t>
      </w:r>
    </w:p>
    <w:p w14:paraId="0EAF4649" w14:textId="51571FF9" w:rsidR="00C47F05" w:rsidRPr="00536643" w:rsidRDefault="008534F2" w:rsidP="00536643">
      <w:pPr>
        <w:spacing w:line="560" w:lineRule="exact"/>
        <w:ind w:firstLineChars="200" w:firstLine="640"/>
        <w:rPr>
          <w:rFonts w:ascii="仿宋" w:eastAsia="仿宋" w:hAnsi="仿宋"/>
          <w:sz w:val="32"/>
          <w:szCs w:val="32"/>
        </w:rPr>
      </w:pPr>
      <w:r>
        <w:rPr>
          <w:rFonts w:ascii="仿宋" w:eastAsia="仿宋" w:hAnsi="仿宋" w:cs="仿宋"/>
          <w:sz w:val="32"/>
          <w:szCs w:val="32"/>
        </w:rPr>
        <w:t>1.</w:t>
      </w:r>
      <w:r w:rsidR="00C47F05" w:rsidRPr="00536643">
        <w:rPr>
          <w:rFonts w:ascii="仿宋" w:eastAsia="仿宋" w:hAnsi="仿宋"/>
          <w:sz w:val="32"/>
          <w:szCs w:val="32"/>
        </w:rPr>
        <w:t>肺脾气虚证</w:t>
      </w:r>
    </w:p>
    <w:p w14:paraId="7528294C"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lang w:val="zh-TW"/>
        </w:rPr>
      </w:pPr>
      <w:r w:rsidRPr="00536643">
        <w:rPr>
          <w:rStyle w:val="NormalCharacter"/>
          <w:rFonts w:ascii="仿宋" w:eastAsia="仿宋" w:hAnsi="仿宋" w:cs="Times New Roman"/>
          <w:sz w:val="32"/>
          <w:szCs w:val="32"/>
          <w:lang w:val="zh-TW" w:eastAsia="zh-TW"/>
        </w:rPr>
        <w:t>临床表现：气短</w:t>
      </w:r>
      <w:r w:rsidRPr="00536643">
        <w:rPr>
          <w:rStyle w:val="NormalCharacter"/>
          <w:rFonts w:ascii="仿宋" w:eastAsia="仿宋" w:hAnsi="仿宋" w:cs="Times New Roman"/>
          <w:sz w:val="32"/>
          <w:szCs w:val="32"/>
          <w:lang w:val="zh-TW"/>
        </w:rPr>
        <w:t>，疲</w:t>
      </w:r>
      <w:r w:rsidRPr="00536643">
        <w:rPr>
          <w:rStyle w:val="NormalCharacter"/>
          <w:rFonts w:ascii="仿宋" w:eastAsia="仿宋" w:hAnsi="仿宋" w:cs="Times New Roman"/>
          <w:sz w:val="32"/>
          <w:szCs w:val="32"/>
          <w:lang w:val="zh-TW" w:eastAsia="zh-TW"/>
        </w:rPr>
        <w:t>倦乏力</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食欲差</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恶心</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呕吐</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腹胀</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大便无力</w:t>
      </w:r>
      <w:r w:rsidRPr="00536643">
        <w:rPr>
          <w:rStyle w:val="NormalCharacter"/>
          <w:rFonts w:ascii="仿宋" w:eastAsia="仿宋" w:hAnsi="仿宋" w:cs="Times New Roman"/>
          <w:sz w:val="32"/>
          <w:szCs w:val="32"/>
          <w:lang w:val="zh-TW"/>
        </w:rPr>
        <w:t>，轻度腹泻或大便粘滞不爽。舌淡胖，苔白腻。</w:t>
      </w:r>
    </w:p>
    <w:p w14:paraId="20C52D17"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Style w:val="NormalCharacter"/>
          <w:rFonts w:ascii="仿宋" w:eastAsia="仿宋" w:hAnsi="仿宋" w:cs="Times New Roman"/>
          <w:sz w:val="32"/>
          <w:szCs w:val="32"/>
          <w:lang w:val="zh-TW"/>
        </w:rPr>
        <w:t>推荐中成药：参苓白术丸或散，补中益气</w:t>
      </w:r>
      <w:r w:rsidRPr="00536643">
        <w:rPr>
          <w:rStyle w:val="NormalCharacter"/>
          <w:rFonts w:ascii="仿宋" w:eastAsia="仿宋" w:hAnsi="仿宋" w:cs="Times New Roman"/>
          <w:sz w:val="32"/>
          <w:szCs w:val="32"/>
          <w:lang w:val="zh-TW" w:eastAsia="zh-TW"/>
        </w:rPr>
        <w:t>丸</w:t>
      </w:r>
      <w:r w:rsidRPr="00536643">
        <w:rPr>
          <w:rStyle w:val="NormalCharacter"/>
          <w:rFonts w:ascii="仿宋" w:eastAsia="仿宋" w:hAnsi="仿宋" w:cs="Times New Roman"/>
          <w:sz w:val="32"/>
          <w:szCs w:val="32"/>
          <w:lang w:val="zh-TW"/>
        </w:rPr>
        <w:t>，香砂六君丸。</w:t>
      </w:r>
    </w:p>
    <w:p w14:paraId="475F9529"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lang w:val="zh-TW" w:eastAsia="zh-TW"/>
        </w:rPr>
      </w:pPr>
      <w:r w:rsidRPr="00536643">
        <w:rPr>
          <w:rStyle w:val="NormalCharacter"/>
          <w:rFonts w:ascii="仿宋" w:eastAsia="仿宋" w:hAnsi="仿宋" w:cs="Times New Roman"/>
          <w:sz w:val="32"/>
          <w:szCs w:val="32"/>
          <w:lang w:val="zh-TW" w:eastAsia="zh-TW"/>
        </w:rPr>
        <w:t>兼肝郁者，</w:t>
      </w:r>
      <w:r w:rsidRPr="00536643">
        <w:rPr>
          <w:rStyle w:val="NormalCharacter"/>
          <w:rFonts w:ascii="仿宋" w:eastAsia="仿宋" w:hAnsi="仿宋" w:cs="Times New Roman"/>
          <w:sz w:val="32"/>
          <w:szCs w:val="32"/>
          <w:lang w:val="zh-TW"/>
        </w:rPr>
        <w:t>加</w:t>
      </w:r>
      <w:r w:rsidRPr="00536643">
        <w:rPr>
          <w:rStyle w:val="NormalCharacter"/>
          <w:rFonts w:ascii="仿宋" w:eastAsia="仿宋" w:hAnsi="仿宋" w:cs="Times New Roman"/>
          <w:sz w:val="32"/>
          <w:szCs w:val="32"/>
          <w:lang w:val="zh-TW" w:eastAsia="zh-TW"/>
        </w:rPr>
        <w:t>逍遥丸。</w:t>
      </w:r>
    </w:p>
    <w:p w14:paraId="38EA1C83" w14:textId="46D19C74" w:rsidR="00C47F05" w:rsidRPr="00536643" w:rsidRDefault="008534F2"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sidR="00C47F05" w:rsidRPr="00536643">
        <w:rPr>
          <w:rFonts w:ascii="仿宋" w:eastAsia="仿宋" w:hAnsi="仿宋" w:cs="仿宋" w:hint="eastAsia"/>
          <w:sz w:val="32"/>
          <w:szCs w:val="32"/>
        </w:rPr>
        <w:t>气阴两虚证</w:t>
      </w:r>
    </w:p>
    <w:p w14:paraId="0854A689"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lang w:val="zh-TW" w:eastAsia="zh-TW"/>
        </w:rPr>
      </w:pPr>
      <w:r w:rsidRPr="00536643">
        <w:rPr>
          <w:rStyle w:val="NormalCharacter"/>
          <w:rFonts w:ascii="仿宋" w:eastAsia="仿宋" w:hAnsi="仿宋" w:cs="Times New Roman"/>
          <w:sz w:val="32"/>
          <w:szCs w:val="32"/>
          <w:lang w:val="zh-TW" w:eastAsia="zh-TW"/>
        </w:rPr>
        <w:t>临床表现：乏力</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气短</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口干</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口黏</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心悸</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汗多</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食欲差</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低热或不热</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干咳少痰</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舌干少津，脉细或虚无力。</w:t>
      </w:r>
    </w:p>
    <w:p w14:paraId="32857A30"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rPr>
      </w:pPr>
      <w:r w:rsidRPr="00536643">
        <w:rPr>
          <w:rStyle w:val="NormalCharacter"/>
          <w:rFonts w:ascii="仿宋" w:eastAsia="仿宋" w:hAnsi="仿宋" w:cs="Times New Roman"/>
          <w:sz w:val="32"/>
          <w:szCs w:val="32"/>
          <w:lang w:val="zh-TW" w:eastAsia="zh-TW"/>
        </w:rPr>
        <w:t>推荐</w:t>
      </w:r>
      <w:r w:rsidRPr="00536643">
        <w:rPr>
          <w:rStyle w:val="NormalCharacter"/>
          <w:rFonts w:ascii="仿宋" w:eastAsia="仿宋" w:hAnsi="仿宋" w:cs="Times New Roman"/>
          <w:sz w:val="32"/>
          <w:szCs w:val="32"/>
          <w:lang w:val="zh-TW"/>
        </w:rPr>
        <w:t>中成药</w:t>
      </w:r>
      <w:r w:rsidRPr="00536643">
        <w:rPr>
          <w:rStyle w:val="NormalCharacter"/>
          <w:rFonts w:ascii="仿宋" w:eastAsia="仿宋" w:hAnsi="仿宋" w:cs="Times New Roman"/>
          <w:sz w:val="32"/>
          <w:szCs w:val="32"/>
          <w:lang w:val="zh-TW" w:eastAsia="zh-TW"/>
        </w:rPr>
        <w:t>：</w:t>
      </w:r>
      <w:r w:rsidRPr="00536643">
        <w:rPr>
          <w:rStyle w:val="NormalCharacter"/>
          <w:rFonts w:ascii="仿宋" w:eastAsia="仿宋" w:hAnsi="仿宋" w:cs="Times New Roman"/>
          <w:sz w:val="32"/>
          <w:szCs w:val="32"/>
        </w:rPr>
        <w:t>生脉饮口服液，</w:t>
      </w:r>
      <w:r w:rsidRPr="00536643">
        <w:rPr>
          <w:rStyle w:val="NormalCharacter"/>
          <w:rFonts w:ascii="仿宋" w:eastAsia="仿宋" w:hAnsi="仿宋" w:cs="Times New Roman"/>
          <w:sz w:val="32"/>
          <w:szCs w:val="32"/>
          <w:lang w:eastAsia="zh-TW"/>
        </w:rPr>
        <w:t>百合固金丸</w:t>
      </w:r>
      <w:r w:rsidRPr="00536643">
        <w:rPr>
          <w:rStyle w:val="NormalCharacter"/>
          <w:rFonts w:ascii="仿宋" w:eastAsia="仿宋" w:hAnsi="仿宋" w:cs="Times New Roman"/>
          <w:sz w:val="32"/>
          <w:szCs w:val="32"/>
        </w:rPr>
        <w:t>。</w:t>
      </w:r>
    </w:p>
    <w:p w14:paraId="45AD418E" w14:textId="17359182" w:rsidR="00C47F05" w:rsidRPr="00536643" w:rsidRDefault="008534F2"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sidR="00C47F05" w:rsidRPr="00536643">
        <w:rPr>
          <w:rFonts w:ascii="仿宋" w:eastAsia="仿宋" w:hAnsi="仿宋" w:cs="仿宋" w:hint="eastAsia"/>
          <w:sz w:val="32"/>
          <w:szCs w:val="32"/>
        </w:rPr>
        <w:t>痰凝血瘀证</w:t>
      </w:r>
    </w:p>
    <w:p w14:paraId="22B8AE51"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lang w:val="zh-TW" w:eastAsia="zh-TW"/>
        </w:rPr>
      </w:pPr>
      <w:r w:rsidRPr="00536643">
        <w:rPr>
          <w:rStyle w:val="NormalCharacter"/>
          <w:rFonts w:ascii="仿宋" w:eastAsia="仿宋" w:hAnsi="仿宋" w:cs="Times New Roman"/>
          <w:sz w:val="32"/>
          <w:szCs w:val="32"/>
          <w:lang w:val="zh-TW" w:eastAsia="zh-TW"/>
        </w:rPr>
        <w:t>临床表现：胸闷气憋，活动后呼吸困难，阵发性干咳、呛咳为主，或咳少量白痰</w:t>
      </w:r>
      <w:r w:rsidRPr="00536643">
        <w:rPr>
          <w:rStyle w:val="NormalCharacter"/>
          <w:rFonts w:ascii="仿宋" w:eastAsia="仿宋" w:hAnsi="仿宋" w:cs="Times New Roman"/>
          <w:sz w:val="32"/>
          <w:szCs w:val="32"/>
          <w:lang w:val="zh-TW"/>
        </w:rPr>
        <w:t>。</w:t>
      </w:r>
      <w:r w:rsidRPr="00536643">
        <w:rPr>
          <w:rStyle w:val="NormalCharacter"/>
          <w:rFonts w:ascii="仿宋" w:eastAsia="仿宋" w:hAnsi="仿宋" w:cs="Times New Roman"/>
          <w:sz w:val="32"/>
          <w:szCs w:val="32"/>
          <w:lang w:val="zh-TW" w:eastAsia="zh-TW"/>
        </w:rPr>
        <w:t>舌质淡暗，苔薄白或腻，脉沉弦或涩。</w:t>
      </w:r>
    </w:p>
    <w:p w14:paraId="22042914"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lang w:val="zh-TW" w:eastAsia="zh-TW"/>
        </w:rPr>
      </w:pPr>
      <w:r w:rsidRPr="00536643">
        <w:rPr>
          <w:rStyle w:val="NormalCharacter"/>
          <w:rFonts w:ascii="仿宋" w:eastAsia="仿宋" w:hAnsi="仿宋" w:cs="Times New Roman"/>
          <w:sz w:val="32"/>
          <w:szCs w:val="32"/>
          <w:lang w:val="zh-TW" w:eastAsia="zh-TW"/>
        </w:rPr>
        <w:t>胸部</w:t>
      </w:r>
      <w:r w:rsidRPr="00536643">
        <w:rPr>
          <w:rStyle w:val="NormalCharacter"/>
          <w:rFonts w:ascii="仿宋" w:eastAsia="仿宋" w:hAnsi="仿宋" w:cs="Times New Roman"/>
          <w:sz w:val="32"/>
          <w:szCs w:val="32"/>
          <w:lang w:val="zh-TW"/>
        </w:rPr>
        <w:t>C</w:t>
      </w:r>
      <w:r w:rsidRPr="00536643">
        <w:rPr>
          <w:rStyle w:val="NormalCharacter"/>
          <w:rFonts w:ascii="仿宋" w:eastAsia="仿宋" w:hAnsi="仿宋" w:cs="Times New Roman"/>
          <w:sz w:val="32"/>
          <w:szCs w:val="32"/>
          <w:lang w:val="zh-TW" w:eastAsia="zh-TW"/>
        </w:rPr>
        <w:t>T提示肺间质病变征象明显。</w:t>
      </w:r>
    </w:p>
    <w:p w14:paraId="14A89AF7"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Style w:val="NormalCharacter"/>
          <w:rFonts w:ascii="仿宋" w:eastAsia="仿宋" w:hAnsi="仿宋" w:cs="Times New Roman"/>
          <w:sz w:val="32"/>
          <w:szCs w:val="32"/>
          <w:lang w:val="zh-TW" w:eastAsia="zh-TW"/>
        </w:rPr>
        <w:t>推荐</w:t>
      </w:r>
      <w:r w:rsidRPr="00536643">
        <w:rPr>
          <w:rStyle w:val="NormalCharacter"/>
          <w:rFonts w:ascii="仿宋" w:eastAsia="仿宋" w:hAnsi="仿宋" w:cs="Times New Roman"/>
          <w:sz w:val="32"/>
          <w:szCs w:val="32"/>
        </w:rPr>
        <w:t>中成药</w:t>
      </w:r>
      <w:r w:rsidRPr="00536643">
        <w:rPr>
          <w:rStyle w:val="NormalCharacter"/>
          <w:rFonts w:ascii="仿宋" w:eastAsia="仿宋" w:hAnsi="仿宋" w:cs="Times New Roman"/>
          <w:sz w:val="32"/>
          <w:szCs w:val="32"/>
          <w:lang w:val="zh-TW" w:eastAsia="zh-TW"/>
        </w:rPr>
        <w:t>：</w:t>
      </w:r>
      <w:r w:rsidRPr="00536643">
        <w:rPr>
          <w:rStyle w:val="NormalCharacter"/>
          <w:rFonts w:ascii="仿宋" w:eastAsia="仿宋" w:hAnsi="仿宋" w:cs="Times New Roman"/>
          <w:sz w:val="32"/>
          <w:szCs w:val="32"/>
        </w:rPr>
        <w:t>桂枝茯苓丸，温肺化纤颗粒。</w:t>
      </w:r>
    </w:p>
    <w:p w14:paraId="234DC023" w14:textId="77777777" w:rsidR="00C47F05" w:rsidRPr="00536643" w:rsidRDefault="00C47F05" w:rsidP="00536643">
      <w:pPr>
        <w:spacing w:line="560" w:lineRule="exact"/>
        <w:ind w:firstLineChars="200" w:firstLine="640"/>
        <w:rPr>
          <w:rStyle w:val="NormalCharacter"/>
          <w:rFonts w:ascii="仿宋" w:eastAsia="仿宋" w:hAnsi="仿宋" w:cs="Times New Roman"/>
          <w:sz w:val="32"/>
          <w:szCs w:val="32"/>
        </w:rPr>
      </w:pPr>
      <w:r w:rsidRPr="00536643">
        <w:rPr>
          <w:rStyle w:val="NormalCharacter"/>
          <w:rFonts w:ascii="仿宋" w:eastAsia="仿宋" w:hAnsi="仿宋" w:cs="Times New Roman"/>
          <w:sz w:val="32"/>
          <w:szCs w:val="32"/>
        </w:rPr>
        <w:t>食欲差者，加用健胃消食片；活动后呼吸困难，精神疲</w:t>
      </w:r>
      <w:r w:rsidRPr="00536643">
        <w:rPr>
          <w:rStyle w:val="NormalCharacter"/>
          <w:rFonts w:ascii="仿宋" w:eastAsia="仿宋" w:hAnsi="仿宋" w:cs="Times New Roman"/>
          <w:sz w:val="32"/>
          <w:szCs w:val="32"/>
        </w:rPr>
        <w:lastRenderedPageBreak/>
        <w:t>惫，不欲言语等气虚突出者，合补中益气丸或散；口干，咽燥，苔少等阴虚者，生脉饮口服液；咳嗽明显者</w:t>
      </w:r>
      <w:r w:rsidRPr="00536643">
        <w:rPr>
          <w:rStyle w:val="NormalCharacter"/>
          <w:rFonts w:ascii="仿宋" w:eastAsia="仿宋" w:hAnsi="仿宋" w:cs="Times New Roman" w:hint="eastAsia"/>
          <w:sz w:val="32"/>
          <w:szCs w:val="32"/>
        </w:rPr>
        <w:t>，</w:t>
      </w:r>
      <w:r w:rsidRPr="00536643">
        <w:rPr>
          <w:rFonts w:ascii="仿宋" w:eastAsia="仿宋" w:hAnsi="仿宋"/>
          <w:sz w:val="32"/>
          <w:szCs w:val="32"/>
        </w:rPr>
        <w:t>加通宣理肺</w:t>
      </w:r>
      <w:r w:rsidRPr="00536643">
        <w:rPr>
          <w:rFonts w:ascii="仿宋" w:eastAsia="仿宋" w:hAnsi="仿宋" w:hint="eastAsia"/>
          <w:sz w:val="32"/>
          <w:szCs w:val="32"/>
        </w:rPr>
        <w:t>丸。</w:t>
      </w:r>
      <w:bookmarkStart w:id="7" w:name="bookmark69"/>
      <w:bookmarkEnd w:id="7"/>
    </w:p>
    <w:p w14:paraId="78D0C059" w14:textId="271F69DE" w:rsidR="00C47F05" w:rsidRPr="00536643" w:rsidRDefault="008534F2" w:rsidP="00536643">
      <w:pPr>
        <w:spacing w:line="560" w:lineRule="exact"/>
        <w:ind w:firstLineChars="200" w:firstLine="640"/>
        <w:rPr>
          <w:rFonts w:ascii="仿宋" w:eastAsia="仿宋" w:hAnsi="仿宋"/>
          <w:spacing w:val="5"/>
          <w:kern w:val="0"/>
          <w:sz w:val="32"/>
          <w:szCs w:val="32"/>
        </w:rPr>
      </w:pPr>
      <w:r>
        <w:rPr>
          <w:rFonts w:ascii="仿宋" w:eastAsia="仿宋" w:hAnsi="仿宋" w:cs="仿宋" w:hint="eastAsia"/>
          <w:sz w:val="32"/>
          <w:szCs w:val="32"/>
        </w:rPr>
        <w:t>（二）</w:t>
      </w:r>
      <w:r w:rsidR="00C47F05" w:rsidRPr="00536643">
        <w:rPr>
          <w:rFonts w:ascii="仿宋" w:eastAsia="仿宋" w:hAnsi="仿宋"/>
          <w:spacing w:val="5"/>
          <w:kern w:val="0"/>
          <w:sz w:val="32"/>
          <w:szCs w:val="32"/>
        </w:rPr>
        <w:t>中医适宜技术使用</w:t>
      </w:r>
    </w:p>
    <w:p w14:paraId="7B701B07" w14:textId="23641DD1" w:rsidR="00C47F05" w:rsidRPr="00536643" w:rsidRDefault="008534F2"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1.</w:t>
      </w:r>
      <w:r w:rsidR="00C47F05" w:rsidRPr="00536643">
        <w:rPr>
          <w:rFonts w:ascii="仿宋" w:eastAsia="仿宋" w:hAnsi="仿宋" w:cs="仿宋" w:hint="eastAsia"/>
          <w:sz w:val="32"/>
          <w:szCs w:val="32"/>
        </w:rPr>
        <w:t>针灸疗法</w:t>
      </w:r>
    </w:p>
    <w:p w14:paraId="16C9CFC2" w14:textId="77777777"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t>操作方法及频次：毫针每日或每隔日一次，每次留针10-25分钟。或穴位艾灸早晚各一次，每次20分钟。</w:t>
      </w:r>
    </w:p>
    <w:p w14:paraId="573414D3" w14:textId="52D8AAB9" w:rsidR="00C47F05" w:rsidRPr="00536643" w:rsidRDefault="00C47F05" w:rsidP="00536643">
      <w:pPr>
        <w:spacing w:line="560" w:lineRule="exact"/>
        <w:ind w:firstLineChars="200" w:firstLine="640"/>
        <w:rPr>
          <w:rFonts w:ascii="仿宋" w:eastAsia="仿宋" w:hAnsi="仿宋"/>
          <w:spacing w:val="5"/>
          <w:kern w:val="0"/>
          <w:sz w:val="32"/>
          <w:szCs w:val="32"/>
        </w:rPr>
      </w:pPr>
      <w:r w:rsidRPr="00536643">
        <w:rPr>
          <w:rFonts w:ascii="仿宋" w:eastAsia="仿宋" w:hAnsi="仿宋" w:cs="仿宋" w:hint="eastAsia"/>
          <w:sz w:val="32"/>
          <w:szCs w:val="32"/>
        </w:rPr>
        <w:t>（1）</w:t>
      </w:r>
      <w:r w:rsidRPr="00536643">
        <w:rPr>
          <w:rFonts w:ascii="仿宋" w:eastAsia="仿宋" w:hAnsi="仿宋"/>
          <w:spacing w:val="5"/>
          <w:kern w:val="0"/>
          <w:sz w:val="32"/>
          <w:szCs w:val="32"/>
        </w:rPr>
        <w:t>肺脾气虚证</w:t>
      </w:r>
    </w:p>
    <w:p w14:paraId="040FCA35" w14:textId="77777777"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t>【选穴】太渊、膻中、气海、关元、足三里。痰多者加丰隆、太白;畏寒者加风门艾灸;腹胀便溏加天枢。</w:t>
      </w:r>
    </w:p>
    <w:p w14:paraId="6CCD07C7" w14:textId="5D1A6634" w:rsidR="00C47F05" w:rsidRPr="00536643" w:rsidRDefault="00C47F05" w:rsidP="00536643">
      <w:pPr>
        <w:spacing w:line="560" w:lineRule="exact"/>
        <w:ind w:firstLineChars="200" w:firstLine="640"/>
        <w:rPr>
          <w:rFonts w:ascii="仿宋" w:eastAsia="仿宋" w:hAnsi="仿宋"/>
          <w:spacing w:val="5"/>
          <w:kern w:val="0"/>
          <w:sz w:val="32"/>
          <w:szCs w:val="32"/>
        </w:rPr>
      </w:pPr>
      <w:r w:rsidRPr="00536643">
        <w:rPr>
          <w:rFonts w:ascii="仿宋" w:eastAsia="仿宋" w:hAnsi="仿宋" w:cs="仿宋" w:hint="eastAsia"/>
          <w:sz w:val="32"/>
          <w:szCs w:val="32"/>
        </w:rPr>
        <w:t>（2）</w:t>
      </w:r>
      <w:r w:rsidRPr="00536643">
        <w:rPr>
          <w:rFonts w:ascii="仿宋" w:eastAsia="仿宋" w:hAnsi="仿宋"/>
          <w:spacing w:val="5"/>
          <w:kern w:val="0"/>
          <w:sz w:val="32"/>
          <w:szCs w:val="32"/>
        </w:rPr>
        <w:t>肺胃阴虚证</w:t>
      </w:r>
    </w:p>
    <w:p w14:paraId="10B043CC" w14:textId="77777777"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t>【选穴】太渊、肺俞、膏肓、太溪、三阴交。咯血加孔最;腹胀加中脘、足三里，便秘加天枢。</w:t>
      </w:r>
    </w:p>
    <w:p w14:paraId="5525AF2B" w14:textId="58CFC16A" w:rsidR="00C47F05" w:rsidRPr="00536643" w:rsidRDefault="00C47F05" w:rsidP="00536643">
      <w:pPr>
        <w:spacing w:line="560" w:lineRule="exact"/>
        <w:ind w:firstLineChars="200" w:firstLine="640"/>
        <w:rPr>
          <w:rFonts w:ascii="仿宋" w:eastAsia="仿宋" w:hAnsi="仿宋"/>
          <w:spacing w:val="5"/>
          <w:kern w:val="0"/>
          <w:sz w:val="32"/>
          <w:szCs w:val="32"/>
        </w:rPr>
      </w:pPr>
      <w:r w:rsidRPr="00536643">
        <w:rPr>
          <w:rFonts w:ascii="仿宋" w:eastAsia="仿宋" w:hAnsi="仿宋" w:cs="仿宋" w:hint="eastAsia"/>
          <w:sz w:val="32"/>
          <w:szCs w:val="32"/>
        </w:rPr>
        <w:t>（3）</w:t>
      </w:r>
      <w:r w:rsidRPr="00536643">
        <w:rPr>
          <w:rFonts w:ascii="仿宋" w:eastAsia="仿宋" w:hAnsi="仿宋"/>
          <w:spacing w:val="5"/>
          <w:kern w:val="0"/>
          <w:sz w:val="32"/>
          <w:szCs w:val="32"/>
        </w:rPr>
        <w:t>余邪未尽，气阴两伤证</w:t>
      </w:r>
    </w:p>
    <w:p w14:paraId="21BDD818" w14:textId="77777777"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t>【选穴】肺俞、肾俞、鱼际、太渊、太溪、三阴交。喘甚者加定喘;失眠加内关、神门。</w:t>
      </w:r>
    </w:p>
    <w:p w14:paraId="0B17D189" w14:textId="02D35AB1" w:rsidR="00C47F05" w:rsidRPr="00536643" w:rsidRDefault="008534F2"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sidR="00C47F05" w:rsidRPr="00536643">
        <w:rPr>
          <w:rFonts w:ascii="仿宋" w:eastAsia="仿宋" w:hAnsi="仿宋" w:cs="仿宋" w:hint="eastAsia"/>
          <w:sz w:val="32"/>
          <w:szCs w:val="32"/>
        </w:rPr>
        <w:t>耳针疗法</w:t>
      </w:r>
    </w:p>
    <w:p w14:paraId="2BCE2CD1" w14:textId="014AF9DE"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t>【选穴】肺、平喘、神门、大肠、内分泌等。</w:t>
      </w:r>
    </w:p>
    <w:p w14:paraId="1F9A22AC" w14:textId="34606AA8"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t>【贴敷法】可选中药王不留行籽取穴贴敷，每日用手指轻压1-2分钟，每三天更换。</w:t>
      </w:r>
    </w:p>
    <w:p w14:paraId="7730E4AB" w14:textId="77777777"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t>【禁忌】皮肤破溃或皮肤过敏、瘢痕体质患者禁用。</w:t>
      </w:r>
    </w:p>
    <w:p w14:paraId="29C15933" w14:textId="6BACD643" w:rsidR="00C47F05" w:rsidRPr="00536643" w:rsidRDefault="008534F2"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sidR="00C47F05" w:rsidRPr="00536643">
        <w:rPr>
          <w:rFonts w:ascii="仿宋" w:eastAsia="仿宋" w:hAnsi="仿宋" w:cs="仿宋" w:hint="eastAsia"/>
          <w:sz w:val="32"/>
          <w:szCs w:val="32"/>
        </w:rPr>
        <w:t>穴位贴</w:t>
      </w:r>
    </w:p>
    <w:p w14:paraId="7987D4B6" w14:textId="60A4A9D2"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t>可选白芥子、细辛、川芎、苍术等研磨成细粉，制作成药饼进行贴敷。</w:t>
      </w:r>
    </w:p>
    <w:p w14:paraId="6AF84C7D" w14:textId="2813C345"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lastRenderedPageBreak/>
        <w:t>【选穴】肺俞、定喘、膏肓、膻中、丰隆等。</w:t>
      </w:r>
    </w:p>
    <w:p w14:paraId="529B59B6" w14:textId="1936E9B6"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t>【频次】每日一次，每次4-6个小时。</w:t>
      </w:r>
    </w:p>
    <w:p w14:paraId="2CCD702A" w14:textId="77777777"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t>【禁忌】孕妇、咯血、皮肤破溃或皮肤过敏、瘢痕体质患者禁用。</w:t>
      </w:r>
    </w:p>
    <w:p w14:paraId="6054B4F3" w14:textId="0583616C" w:rsidR="00C47F05" w:rsidRPr="00536643" w:rsidRDefault="008534F2" w:rsidP="00536643">
      <w:pPr>
        <w:spacing w:line="560" w:lineRule="exact"/>
        <w:ind w:firstLineChars="200" w:firstLine="640"/>
        <w:rPr>
          <w:rFonts w:ascii="仿宋" w:eastAsia="仿宋" w:hAnsi="仿宋" w:cs="仿宋"/>
          <w:sz w:val="32"/>
          <w:szCs w:val="32"/>
        </w:rPr>
      </w:pPr>
      <w:r>
        <w:rPr>
          <w:rFonts w:ascii="仿宋" w:eastAsia="仿宋" w:hAnsi="仿宋" w:cs="仿宋"/>
          <w:sz w:val="32"/>
          <w:szCs w:val="32"/>
        </w:rPr>
        <w:t>4.</w:t>
      </w:r>
      <w:r w:rsidR="00C47F05" w:rsidRPr="00536643">
        <w:rPr>
          <w:rFonts w:ascii="仿宋" w:eastAsia="仿宋" w:hAnsi="仿宋" w:cs="仿宋" w:hint="eastAsia"/>
          <w:sz w:val="32"/>
          <w:szCs w:val="32"/>
        </w:rPr>
        <w:t>艾灸</w:t>
      </w:r>
    </w:p>
    <w:p w14:paraId="2CAEC93C" w14:textId="77777777" w:rsidR="00C47F05" w:rsidRPr="00536643" w:rsidRDefault="00C47F05" w:rsidP="00787CBF">
      <w:pPr>
        <w:spacing w:line="560" w:lineRule="exact"/>
        <w:ind w:firstLineChars="200" w:firstLine="650"/>
        <w:rPr>
          <w:rFonts w:ascii="仿宋" w:eastAsia="仿宋" w:hAnsi="仿宋"/>
          <w:spacing w:val="5"/>
          <w:kern w:val="0"/>
          <w:sz w:val="32"/>
          <w:szCs w:val="32"/>
        </w:rPr>
      </w:pPr>
      <w:r w:rsidRPr="00536643">
        <w:rPr>
          <w:rFonts w:ascii="仿宋" w:eastAsia="仿宋" w:hAnsi="仿宋"/>
          <w:spacing w:val="5"/>
          <w:kern w:val="0"/>
          <w:sz w:val="32"/>
          <w:szCs w:val="32"/>
        </w:rPr>
        <w:t>用艾条，使用回旋灸的方法，距皮肤1.5-3厘米左右，艾灸条在皮肤上沿膀胱经从大杼(第一胸椎旁开一寸五分)至肾腧(第二腰椎旁开一寸五分)做顺时针或逆时针转动。操作时间约30分钟，隔日一次。</w:t>
      </w:r>
    </w:p>
    <w:p w14:paraId="486ADF68" w14:textId="35C27C8C" w:rsidR="00C47F05" w:rsidRPr="001B7E8D" w:rsidRDefault="008534F2" w:rsidP="001B7E8D">
      <w:pPr>
        <w:spacing w:line="560" w:lineRule="exact"/>
        <w:ind w:firstLineChars="200" w:firstLine="640"/>
        <w:jc w:val="left"/>
        <w:rPr>
          <w:rFonts w:ascii="黑体" w:eastAsia="黑体" w:hAnsi="黑体"/>
          <w:sz w:val="32"/>
          <w:szCs w:val="32"/>
        </w:rPr>
      </w:pPr>
      <w:r w:rsidRPr="001B7E8D">
        <w:rPr>
          <w:rFonts w:ascii="黑体" w:eastAsia="黑体" w:hAnsi="黑体" w:hint="eastAsia"/>
          <w:sz w:val="32"/>
          <w:szCs w:val="32"/>
        </w:rPr>
        <w:t>八、</w:t>
      </w:r>
      <w:r w:rsidR="00C47F05" w:rsidRPr="001B7E8D">
        <w:rPr>
          <w:rFonts w:ascii="黑体" w:eastAsia="黑体" w:hAnsi="黑体"/>
          <w:sz w:val="32"/>
          <w:szCs w:val="32"/>
        </w:rPr>
        <w:t>解除隔离和出院后注意事项</w:t>
      </w:r>
    </w:p>
    <w:p w14:paraId="4709861A" w14:textId="25009E43" w:rsidR="00C47F05" w:rsidRPr="00536643" w:rsidRDefault="008534F2" w:rsidP="00536643">
      <w:pPr>
        <w:spacing w:line="560" w:lineRule="exact"/>
        <w:ind w:firstLineChars="200" w:firstLine="640"/>
        <w:rPr>
          <w:rFonts w:ascii="仿宋" w:eastAsia="仿宋" w:hAnsi="仿宋"/>
          <w:spacing w:val="5"/>
          <w:kern w:val="0"/>
          <w:sz w:val="32"/>
          <w:szCs w:val="32"/>
        </w:rPr>
      </w:pPr>
      <w:r>
        <w:rPr>
          <w:rFonts w:ascii="仿宋" w:eastAsia="仿宋" w:hAnsi="仿宋" w:cs="仿宋" w:hint="eastAsia"/>
          <w:sz w:val="32"/>
          <w:szCs w:val="32"/>
        </w:rPr>
        <w:t>（一）</w:t>
      </w:r>
      <w:r w:rsidR="00C47F05" w:rsidRPr="00536643">
        <w:rPr>
          <w:rFonts w:ascii="仿宋" w:eastAsia="仿宋" w:hAnsi="仿宋"/>
          <w:spacing w:val="5"/>
          <w:kern w:val="0"/>
          <w:sz w:val="32"/>
          <w:szCs w:val="32"/>
        </w:rPr>
        <w:t>出院标准</w:t>
      </w:r>
    </w:p>
    <w:p w14:paraId="536A6DCF"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1.</w:t>
      </w:r>
      <w:r w:rsidRPr="00536643">
        <w:rPr>
          <w:rFonts w:ascii="仿宋" w:eastAsia="仿宋" w:hAnsi="仿宋"/>
          <w:sz w:val="32"/>
          <w:szCs w:val="32"/>
        </w:rPr>
        <w:t>体温恢复正常3天以上；</w:t>
      </w:r>
    </w:p>
    <w:p w14:paraId="35037A49" w14:textId="42A2D833"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2.</w:t>
      </w:r>
      <w:r w:rsidRPr="00536643">
        <w:rPr>
          <w:rFonts w:ascii="仿宋" w:eastAsia="仿宋" w:hAnsi="仿宋"/>
          <w:sz w:val="32"/>
          <w:szCs w:val="32"/>
        </w:rPr>
        <w:t>呼吸道症状明显好转；</w:t>
      </w:r>
    </w:p>
    <w:p w14:paraId="6177256C" w14:textId="7C4D01FA"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3.</w:t>
      </w:r>
      <w:r w:rsidRPr="00536643">
        <w:rPr>
          <w:rFonts w:ascii="仿宋" w:eastAsia="仿宋" w:hAnsi="仿宋"/>
          <w:sz w:val="32"/>
          <w:szCs w:val="32"/>
        </w:rPr>
        <w:t>肺部影像学显示急性渗出性病变明显改善；</w:t>
      </w:r>
    </w:p>
    <w:p w14:paraId="32E39772" w14:textId="053E507F"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4.</w:t>
      </w:r>
      <w:r w:rsidRPr="00536643">
        <w:rPr>
          <w:rFonts w:ascii="仿宋" w:eastAsia="仿宋" w:hAnsi="仿宋"/>
          <w:sz w:val="32"/>
          <w:szCs w:val="32"/>
        </w:rPr>
        <w:t>连续两次痰、鼻咽拭子等呼吸道标本核酸检测阴性（釆样时间至少间隔24小时）。</w:t>
      </w:r>
    </w:p>
    <w:p w14:paraId="6035C9E0"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sz w:val="32"/>
          <w:szCs w:val="32"/>
        </w:rPr>
        <w:t>满足以上条件者可出院。</w:t>
      </w:r>
    </w:p>
    <w:p w14:paraId="0A8E91EF" w14:textId="37E4F690" w:rsidR="00C47F05" w:rsidRPr="00536643" w:rsidRDefault="008534F2" w:rsidP="00536643">
      <w:pPr>
        <w:spacing w:line="560" w:lineRule="exact"/>
        <w:ind w:firstLineChars="200" w:firstLine="640"/>
        <w:rPr>
          <w:rFonts w:ascii="仿宋" w:eastAsia="仿宋" w:hAnsi="仿宋"/>
          <w:sz w:val="32"/>
          <w:szCs w:val="32"/>
        </w:rPr>
      </w:pPr>
      <w:r>
        <w:rPr>
          <w:rFonts w:ascii="仿宋" w:eastAsia="仿宋" w:hAnsi="仿宋" w:cs="仿宋" w:hint="eastAsia"/>
          <w:sz w:val="32"/>
          <w:szCs w:val="32"/>
        </w:rPr>
        <w:t>（二）</w:t>
      </w:r>
      <w:r w:rsidR="00C47F05" w:rsidRPr="00536643">
        <w:rPr>
          <w:rFonts w:ascii="仿宋" w:eastAsia="仿宋" w:hAnsi="仿宋"/>
          <w:spacing w:val="5"/>
          <w:kern w:val="0"/>
          <w:sz w:val="32"/>
          <w:szCs w:val="32"/>
        </w:rPr>
        <w:t>出院后注意事项</w:t>
      </w:r>
    </w:p>
    <w:p w14:paraId="1A814575"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1.</w:t>
      </w:r>
      <w:r w:rsidRPr="00536643">
        <w:rPr>
          <w:rFonts w:ascii="仿宋" w:eastAsia="仿宋" w:hAnsi="仿宋"/>
          <w:sz w:val="32"/>
          <w:szCs w:val="32"/>
        </w:rPr>
        <w:t>定点医院要做好与患者居住地基层医疗机构间的联系，共享病历资料，及时将出院患者信息推送至患者辖区或居住地居委会和基层医疗卫生机构。</w:t>
      </w:r>
    </w:p>
    <w:p w14:paraId="6C5265DA" w14:textId="77777777" w:rsidR="00C47F05" w:rsidRPr="00536643" w:rsidRDefault="00C47F05" w:rsidP="00536643">
      <w:pPr>
        <w:spacing w:line="560" w:lineRule="exact"/>
        <w:ind w:firstLineChars="200" w:firstLine="640"/>
        <w:rPr>
          <w:rFonts w:ascii="仿宋" w:eastAsia="仿宋" w:hAnsi="仿宋"/>
          <w:sz w:val="32"/>
          <w:szCs w:val="32"/>
        </w:rPr>
      </w:pPr>
      <w:r w:rsidRPr="00536643">
        <w:rPr>
          <w:rFonts w:ascii="仿宋" w:eastAsia="仿宋" w:hAnsi="仿宋" w:cs="仿宋" w:hint="eastAsia"/>
          <w:sz w:val="32"/>
          <w:szCs w:val="32"/>
        </w:rPr>
        <w:t>2.</w:t>
      </w:r>
      <w:r w:rsidRPr="00536643">
        <w:rPr>
          <w:rFonts w:ascii="仿宋" w:eastAsia="仿宋" w:hAnsi="仿宋"/>
          <w:sz w:val="32"/>
          <w:szCs w:val="32"/>
        </w:rPr>
        <w:t>患者出院后，建议应继续进行14天的隔离管理和健康状况监测，佩戴口罩，有条件的居住在通风良好的单人房间，减少与家人的近距离密切接触，分餐饮食，做好手卫生，避</w:t>
      </w:r>
      <w:r w:rsidRPr="00536643">
        <w:rPr>
          <w:rFonts w:ascii="仿宋" w:eastAsia="仿宋" w:hAnsi="仿宋"/>
          <w:sz w:val="32"/>
          <w:szCs w:val="32"/>
        </w:rPr>
        <w:lastRenderedPageBreak/>
        <w:t>免外出活动。</w:t>
      </w:r>
    </w:p>
    <w:p w14:paraId="301A5FEC" w14:textId="77777777" w:rsidR="00C47F05" w:rsidRPr="00B44123" w:rsidRDefault="00C47F05" w:rsidP="00536643">
      <w:pPr>
        <w:spacing w:line="560" w:lineRule="exact"/>
        <w:ind w:firstLineChars="200" w:firstLine="640"/>
      </w:pPr>
      <w:r w:rsidRPr="00536643">
        <w:rPr>
          <w:rFonts w:ascii="仿宋" w:eastAsia="仿宋" w:hAnsi="仿宋" w:cs="仿宋" w:hint="eastAsia"/>
          <w:sz w:val="32"/>
          <w:szCs w:val="32"/>
        </w:rPr>
        <w:t>3.</w:t>
      </w:r>
      <w:r w:rsidRPr="00536643">
        <w:rPr>
          <w:rFonts w:ascii="仿宋" w:eastAsia="仿宋" w:hAnsi="仿宋"/>
          <w:sz w:val="32"/>
          <w:szCs w:val="32"/>
        </w:rPr>
        <w:t>建议在出院后第2周和第4周到医院随访、复诊。</w:t>
      </w:r>
    </w:p>
    <w:p w14:paraId="1787ED7F" w14:textId="7EDEA0CB" w:rsidR="00C47F05" w:rsidRPr="00B44123" w:rsidRDefault="00C47F05" w:rsidP="00356F16">
      <w:pPr>
        <w:widowControl/>
        <w:spacing w:line="560" w:lineRule="exact"/>
        <w:jc w:val="left"/>
        <w:rPr>
          <w:rFonts w:ascii="仿宋" w:eastAsia="仿宋" w:hAnsi="仿宋"/>
          <w:sz w:val="32"/>
          <w:szCs w:val="32"/>
        </w:rPr>
      </w:pPr>
      <w:r w:rsidRPr="00B44123">
        <w:rPr>
          <w:rFonts w:ascii="仿宋" w:eastAsia="仿宋" w:hAnsi="仿宋"/>
          <w:sz w:val="32"/>
          <w:szCs w:val="32"/>
        </w:rPr>
        <w:br w:type="page"/>
      </w:r>
    </w:p>
    <w:p w14:paraId="290CF0D8" w14:textId="77777777" w:rsidR="00C47F05" w:rsidRPr="00495F1F" w:rsidRDefault="00C47F05" w:rsidP="00495F1F">
      <w:pPr>
        <w:pStyle w:val="1"/>
        <w:rPr>
          <w:rFonts w:ascii="黑体" w:eastAsia="黑体" w:hAnsi="黑体"/>
          <w:b w:val="0"/>
          <w:bCs w:val="0"/>
          <w:sz w:val="32"/>
          <w:szCs w:val="32"/>
        </w:rPr>
      </w:pPr>
      <w:bookmarkStart w:id="8" w:name="_Toc38145987"/>
      <w:bookmarkStart w:id="9" w:name="_Toc38146413"/>
      <w:r w:rsidRPr="00495F1F">
        <w:rPr>
          <w:rFonts w:ascii="黑体" w:eastAsia="黑体" w:hAnsi="黑体" w:hint="eastAsia"/>
          <w:b w:val="0"/>
          <w:bCs w:val="0"/>
          <w:sz w:val="32"/>
          <w:szCs w:val="32"/>
        </w:rPr>
        <w:lastRenderedPageBreak/>
        <w:t>附录1</w:t>
      </w:r>
      <w:r w:rsidRPr="00495F1F">
        <w:rPr>
          <w:rFonts w:ascii="黑体" w:eastAsia="黑体" w:hAnsi="黑体"/>
          <w:b w:val="0"/>
          <w:bCs w:val="0"/>
          <w:sz w:val="32"/>
          <w:szCs w:val="32"/>
        </w:rPr>
        <w:t>.</w:t>
      </w:r>
      <w:bookmarkEnd w:id="8"/>
      <w:bookmarkEnd w:id="9"/>
    </w:p>
    <w:p w14:paraId="11933A89" w14:textId="2538962E" w:rsidR="00C47F05" w:rsidRPr="00C47F05" w:rsidRDefault="00C47F05" w:rsidP="00356F16">
      <w:pPr>
        <w:spacing w:line="560" w:lineRule="exact"/>
        <w:ind w:left="2160" w:hanging="2160"/>
        <w:jc w:val="center"/>
        <w:rPr>
          <w:rFonts w:ascii="黑体" w:eastAsia="黑体" w:hAnsi="黑体" w:cs="Times New Roman"/>
          <w:sz w:val="32"/>
          <w:szCs w:val="32"/>
        </w:rPr>
      </w:pPr>
      <w:r w:rsidRPr="00C47F05">
        <w:rPr>
          <w:rFonts w:ascii="黑体" w:eastAsia="黑体" w:hAnsi="黑体" w:cs="Times New Roman" w:hint="eastAsia"/>
          <w:sz w:val="32"/>
          <w:szCs w:val="32"/>
        </w:rPr>
        <w:t>应用“</w:t>
      </w:r>
      <w:r w:rsidRPr="00C47F05">
        <w:rPr>
          <w:rFonts w:ascii="黑体" w:eastAsia="黑体" w:hAnsi="黑体" w:cs="Times New Roman"/>
          <w:sz w:val="32"/>
          <w:szCs w:val="32"/>
        </w:rPr>
        <w:t>成</w:t>
      </w:r>
      <w:r w:rsidRPr="00C47F05">
        <w:rPr>
          <w:rFonts w:ascii="黑体" w:eastAsia="黑体" w:hAnsi="黑体" w:cs="Times New Roman" w:hint="eastAsia"/>
          <w:sz w:val="32"/>
          <w:szCs w:val="32"/>
        </w:rPr>
        <w:t>方制剂</w:t>
      </w:r>
      <w:r w:rsidRPr="00C47F05">
        <w:rPr>
          <w:rFonts w:ascii="黑体" w:eastAsia="黑体" w:hAnsi="黑体" w:cs="Times New Roman"/>
          <w:sz w:val="32"/>
          <w:szCs w:val="32"/>
        </w:rPr>
        <w:t>标准</w:t>
      </w:r>
      <w:r w:rsidRPr="00C47F05">
        <w:rPr>
          <w:rFonts w:ascii="黑体" w:eastAsia="黑体" w:hAnsi="黑体" w:cs="Times New Roman" w:hint="eastAsia"/>
          <w:sz w:val="32"/>
          <w:szCs w:val="32"/>
        </w:rPr>
        <w:t>”</w:t>
      </w:r>
    </w:p>
    <w:p w14:paraId="58395B8E" w14:textId="77777777" w:rsidR="00C47F05" w:rsidRPr="00645DDD" w:rsidRDefault="00C47F05" w:rsidP="00787CBF">
      <w:pPr>
        <w:pStyle w:val="ac"/>
        <w:spacing w:line="560" w:lineRule="exact"/>
        <w:ind w:left="360" w:firstLineChars="950" w:firstLine="2878"/>
        <w:rPr>
          <w:b/>
          <w:bCs/>
          <w:sz w:val="28"/>
          <w:szCs w:val="28"/>
        </w:rPr>
      </w:pPr>
    </w:p>
    <w:p w14:paraId="2B7A42DC"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1</w:t>
      </w:r>
      <w:r w:rsidRPr="00B10FB2">
        <w:rPr>
          <w:rFonts w:ascii="仿宋" w:eastAsia="仿宋" w:hAnsi="仿宋" w:hint="eastAsia"/>
          <w:sz w:val="32"/>
          <w:szCs w:val="32"/>
        </w:rPr>
        <w:t>.匡扶正气散</w:t>
      </w:r>
    </w:p>
    <w:p w14:paraId="0C63B775"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【处方来源】由中国国家级名老中医、北京中医药大学刘景源教授选用公元（1127-1279）金·张元素《医学启源》记载的《生脉散》、元代（</w:t>
      </w:r>
      <w:r w:rsidRPr="00B10FB2">
        <w:rPr>
          <w:rFonts w:ascii="仿宋" w:eastAsia="仿宋" w:hAnsi="仿宋"/>
          <w:sz w:val="32"/>
          <w:szCs w:val="32"/>
        </w:rPr>
        <w:t>公元1347年</w:t>
      </w:r>
      <w:r w:rsidRPr="00B10FB2">
        <w:rPr>
          <w:rFonts w:ascii="仿宋" w:eastAsia="仿宋" w:hAnsi="仿宋" w:hint="eastAsia"/>
          <w:sz w:val="32"/>
          <w:szCs w:val="32"/>
        </w:rPr>
        <w:t>）《丹溪心法》记载的《玉屏风散》、宋代陈师文等撰《太平惠民和剂局方》记载的《藿香正气散》合方加减化裁而成。</w:t>
      </w:r>
    </w:p>
    <w:p w14:paraId="6881CC8F"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w:t>
      </w:r>
      <w:r w:rsidRPr="00B10FB2">
        <w:rPr>
          <w:rFonts w:ascii="仿宋" w:eastAsia="仿宋" w:hAnsi="仿宋"/>
          <w:sz w:val="32"/>
          <w:szCs w:val="32"/>
        </w:rPr>
        <w:t>藿香、紫苏叶、白芷、麦冬、防风各10g、黄芪20g、党参30g、五味子3g、白术20g、北沙参15g、石斛15g、甜叶菊3g</w:t>
      </w:r>
    </w:p>
    <w:p w14:paraId="5691679C"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【功能】气阴双补，增强免疫力，用于未感人群预防使用。</w:t>
      </w:r>
    </w:p>
    <w:p w14:paraId="2340A776" w14:textId="77777777" w:rsidR="00C47F05" w:rsidRPr="00B10FB2" w:rsidRDefault="00C47F05" w:rsidP="00B10FB2">
      <w:pPr>
        <w:rPr>
          <w:rFonts w:ascii="仿宋" w:eastAsia="仿宋" w:hAnsi="仿宋"/>
          <w:sz w:val="32"/>
          <w:szCs w:val="32"/>
        </w:rPr>
      </w:pPr>
    </w:p>
    <w:p w14:paraId="026520E7"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2</w:t>
      </w:r>
      <w:r w:rsidRPr="00B10FB2">
        <w:rPr>
          <w:rFonts w:ascii="仿宋" w:eastAsia="仿宋" w:hAnsi="仿宋" w:hint="eastAsia"/>
          <w:sz w:val="32"/>
          <w:szCs w:val="32"/>
        </w:rPr>
        <w:t>.玉屏风口服液</w:t>
      </w:r>
    </w:p>
    <w:p w14:paraId="7CABF8E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【处方来源】原玉屏风散，出自</w:t>
      </w:r>
      <w:bookmarkStart w:id="10" w:name="_Hlk37261194"/>
      <w:r w:rsidRPr="00B10FB2">
        <w:rPr>
          <w:rFonts w:ascii="仿宋" w:eastAsia="仿宋" w:hAnsi="仿宋" w:hint="eastAsia"/>
          <w:sz w:val="32"/>
          <w:szCs w:val="32"/>
        </w:rPr>
        <w:t>元代（</w:t>
      </w:r>
      <w:r w:rsidRPr="00B10FB2">
        <w:rPr>
          <w:rFonts w:ascii="仿宋" w:eastAsia="仿宋" w:hAnsi="仿宋"/>
          <w:sz w:val="32"/>
          <w:szCs w:val="32"/>
        </w:rPr>
        <w:t>公元1347年</w:t>
      </w:r>
      <w:r w:rsidRPr="00B10FB2">
        <w:rPr>
          <w:rFonts w:ascii="仿宋" w:eastAsia="仿宋" w:hAnsi="仿宋" w:hint="eastAsia"/>
          <w:sz w:val="32"/>
          <w:szCs w:val="32"/>
        </w:rPr>
        <w:t>）《丹溪心法》</w:t>
      </w:r>
      <w:bookmarkEnd w:id="10"/>
    </w:p>
    <w:p w14:paraId="6C77F46E"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w:t>
      </w:r>
      <w:r w:rsidRPr="00B10FB2">
        <w:rPr>
          <w:rFonts w:ascii="仿宋" w:eastAsia="仿宋" w:hAnsi="仿宋"/>
          <w:sz w:val="32"/>
          <w:szCs w:val="32"/>
        </w:rPr>
        <w:t>2015年版一部P</w:t>
      </w:r>
      <w:r w:rsidRPr="00E15439">
        <w:rPr>
          <w:rFonts w:ascii="仿宋" w:eastAsia="仿宋" w:hAnsi="仿宋"/>
          <w:sz w:val="32"/>
          <w:szCs w:val="32"/>
          <w:vertAlign w:val="subscript"/>
        </w:rPr>
        <w:t>743</w:t>
      </w:r>
    </w:p>
    <w:p w14:paraId="50E91A51"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【组成】黄芪</w:t>
      </w:r>
      <w:r w:rsidRPr="00B10FB2">
        <w:rPr>
          <w:rFonts w:ascii="仿宋" w:eastAsia="仿宋" w:hAnsi="仿宋"/>
          <w:sz w:val="32"/>
          <w:szCs w:val="32"/>
        </w:rPr>
        <w:t>18g 防风6g 麸炒白术6g（每日用量）</w:t>
      </w:r>
    </w:p>
    <w:p w14:paraId="19A38718"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【功能】益气，固表，止汗。</w:t>
      </w:r>
    </w:p>
    <w:p w14:paraId="31826C40" w14:textId="77777777" w:rsidR="00C47F05" w:rsidRPr="00B10FB2" w:rsidRDefault="00C47F05" w:rsidP="00B10FB2">
      <w:pPr>
        <w:rPr>
          <w:rFonts w:ascii="仿宋" w:eastAsia="仿宋" w:hAnsi="仿宋"/>
          <w:sz w:val="32"/>
          <w:szCs w:val="32"/>
        </w:rPr>
      </w:pPr>
    </w:p>
    <w:p w14:paraId="737FA67E"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3</w:t>
      </w:r>
      <w:r w:rsidRPr="00B10FB2">
        <w:rPr>
          <w:rFonts w:ascii="仿宋" w:eastAsia="仿宋" w:hAnsi="仿宋" w:hint="eastAsia"/>
          <w:sz w:val="32"/>
          <w:szCs w:val="32"/>
        </w:rPr>
        <w:t>.藿香正气水</w:t>
      </w:r>
    </w:p>
    <w:p w14:paraId="03232869"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lastRenderedPageBreak/>
        <w:t>【处方来源】</w:t>
      </w:r>
      <w:bookmarkStart w:id="11" w:name="_Hlk37261270"/>
      <w:r w:rsidRPr="00B10FB2">
        <w:rPr>
          <w:rFonts w:ascii="仿宋" w:eastAsia="仿宋" w:hAnsi="仿宋" w:hint="eastAsia"/>
          <w:sz w:val="32"/>
          <w:szCs w:val="32"/>
        </w:rPr>
        <w:t>陈师文等撰《太平惠民和剂局方》，宋代</w:t>
      </w:r>
      <w:bookmarkEnd w:id="11"/>
      <w:r w:rsidRPr="00B10FB2">
        <w:rPr>
          <w:rFonts w:ascii="仿宋" w:eastAsia="仿宋" w:hAnsi="仿宋" w:hint="eastAsia"/>
          <w:sz w:val="32"/>
          <w:szCs w:val="32"/>
        </w:rPr>
        <w:t>(公元1151年)</w:t>
      </w:r>
    </w:p>
    <w:p w14:paraId="76D208B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1728</w:t>
      </w:r>
    </w:p>
    <w:p w14:paraId="72A4C2F2" w14:textId="71F9A194"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【组成】苍术0.8</w:t>
      </w:r>
      <w:r w:rsidR="00C91738">
        <w:rPr>
          <w:rFonts w:ascii="仿宋" w:eastAsia="仿宋" w:hAnsi="仿宋" w:hint="eastAsia"/>
          <w:sz w:val="32"/>
          <w:szCs w:val="32"/>
        </w:rPr>
        <w:t>～</w:t>
      </w:r>
      <w:r w:rsidRPr="00B10FB2">
        <w:rPr>
          <w:rFonts w:ascii="仿宋" w:eastAsia="仿宋" w:hAnsi="仿宋" w:hint="eastAsia"/>
          <w:sz w:val="32"/>
          <w:szCs w:val="32"/>
        </w:rPr>
        <w:t>1.6g 陈皮0.8</w:t>
      </w:r>
      <w:r w:rsidR="00C91738">
        <w:rPr>
          <w:rFonts w:ascii="仿宋" w:eastAsia="仿宋" w:hAnsi="仿宋" w:hint="eastAsia"/>
          <w:sz w:val="32"/>
          <w:szCs w:val="32"/>
        </w:rPr>
        <w:t>～</w:t>
      </w:r>
      <w:r w:rsidRPr="00B10FB2">
        <w:rPr>
          <w:rFonts w:ascii="仿宋" w:eastAsia="仿宋" w:hAnsi="仿宋" w:hint="eastAsia"/>
          <w:sz w:val="32"/>
          <w:szCs w:val="32"/>
        </w:rPr>
        <w:t>1.6g 厚朴（姜制）0.8</w:t>
      </w:r>
      <w:r w:rsidR="00C91738">
        <w:rPr>
          <w:rFonts w:ascii="仿宋" w:eastAsia="仿宋" w:hAnsi="仿宋" w:hint="eastAsia"/>
          <w:sz w:val="32"/>
          <w:szCs w:val="32"/>
        </w:rPr>
        <w:t>～</w:t>
      </w:r>
      <w:r w:rsidRPr="00B10FB2">
        <w:rPr>
          <w:rFonts w:ascii="仿宋" w:eastAsia="仿宋" w:hAnsi="仿宋" w:hint="eastAsia"/>
          <w:sz w:val="32"/>
          <w:szCs w:val="32"/>
        </w:rPr>
        <w:t>1.6g 白芷1.2</w:t>
      </w:r>
      <w:r w:rsidR="00C91738">
        <w:rPr>
          <w:rFonts w:ascii="仿宋" w:eastAsia="仿宋" w:hAnsi="仿宋" w:hint="eastAsia"/>
          <w:sz w:val="32"/>
          <w:szCs w:val="32"/>
        </w:rPr>
        <w:t>～</w:t>
      </w:r>
      <w:r w:rsidRPr="00B10FB2">
        <w:rPr>
          <w:rFonts w:ascii="仿宋" w:eastAsia="仿宋" w:hAnsi="仿宋" w:hint="eastAsia"/>
          <w:sz w:val="32"/>
          <w:szCs w:val="32"/>
        </w:rPr>
        <w:t>2.4g 茯苓1.2</w:t>
      </w:r>
      <w:r w:rsidR="00C91738">
        <w:rPr>
          <w:rFonts w:ascii="仿宋" w:eastAsia="仿宋" w:hAnsi="仿宋" w:hint="eastAsia"/>
          <w:sz w:val="32"/>
          <w:szCs w:val="32"/>
        </w:rPr>
        <w:t>～</w:t>
      </w:r>
      <w:r w:rsidRPr="00B10FB2">
        <w:rPr>
          <w:rFonts w:ascii="仿宋" w:eastAsia="仿宋" w:hAnsi="仿宋" w:hint="eastAsia"/>
          <w:sz w:val="32"/>
          <w:szCs w:val="32"/>
        </w:rPr>
        <w:t>2.4g 大腹皮1.2</w:t>
      </w:r>
      <w:r w:rsidR="00C91738">
        <w:rPr>
          <w:rFonts w:ascii="仿宋" w:eastAsia="仿宋" w:hAnsi="仿宋" w:hint="eastAsia"/>
          <w:sz w:val="32"/>
          <w:szCs w:val="32"/>
        </w:rPr>
        <w:t>～</w:t>
      </w:r>
      <w:r w:rsidRPr="00B10FB2">
        <w:rPr>
          <w:rFonts w:ascii="仿宋" w:eastAsia="仿宋" w:hAnsi="仿宋" w:hint="eastAsia"/>
          <w:sz w:val="32"/>
          <w:szCs w:val="32"/>
        </w:rPr>
        <w:t>2.4g 生半夏0.8</w:t>
      </w:r>
      <w:r w:rsidR="00C91738">
        <w:rPr>
          <w:rFonts w:ascii="仿宋" w:eastAsia="仿宋" w:hAnsi="仿宋" w:hint="eastAsia"/>
          <w:sz w:val="32"/>
          <w:szCs w:val="32"/>
        </w:rPr>
        <w:t>～</w:t>
      </w:r>
      <w:r w:rsidRPr="00B10FB2">
        <w:rPr>
          <w:rFonts w:ascii="仿宋" w:eastAsia="仿宋" w:hAnsi="仿宋" w:hint="eastAsia"/>
          <w:sz w:val="32"/>
          <w:szCs w:val="32"/>
        </w:rPr>
        <w:t>1.6g 甘草浸膏0.1</w:t>
      </w:r>
      <w:r w:rsidR="00C91738">
        <w:rPr>
          <w:rFonts w:ascii="仿宋" w:eastAsia="仿宋" w:hAnsi="仿宋" w:hint="eastAsia"/>
          <w:sz w:val="32"/>
          <w:szCs w:val="32"/>
        </w:rPr>
        <w:t>～</w:t>
      </w:r>
      <w:r w:rsidRPr="00B10FB2">
        <w:rPr>
          <w:rFonts w:ascii="仿宋" w:eastAsia="仿宋" w:hAnsi="仿宋" w:hint="eastAsia"/>
          <w:sz w:val="32"/>
          <w:szCs w:val="32"/>
        </w:rPr>
        <w:t>0.2g 广藿香油8</w:t>
      </w:r>
      <w:r w:rsidR="00C91738">
        <w:rPr>
          <w:rFonts w:ascii="仿宋" w:eastAsia="仿宋" w:hAnsi="仿宋" w:hint="eastAsia"/>
          <w:sz w:val="32"/>
          <w:szCs w:val="32"/>
        </w:rPr>
        <w:t>～</w:t>
      </w:r>
      <w:r w:rsidRPr="00B10FB2">
        <w:rPr>
          <w:rFonts w:ascii="仿宋" w:eastAsia="仿宋" w:hAnsi="仿宋" w:hint="eastAsia"/>
          <w:sz w:val="32"/>
          <w:szCs w:val="32"/>
        </w:rPr>
        <w:t>16μl 紫苏叶油4</w:t>
      </w:r>
      <w:r w:rsidR="00C91738">
        <w:rPr>
          <w:rFonts w:ascii="仿宋" w:eastAsia="仿宋" w:hAnsi="仿宋" w:hint="eastAsia"/>
          <w:sz w:val="32"/>
          <w:szCs w:val="32"/>
        </w:rPr>
        <w:t>～</w:t>
      </w:r>
      <w:r w:rsidRPr="00B10FB2">
        <w:rPr>
          <w:rFonts w:ascii="仿宋" w:eastAsia="仿宋" w:hAnsi="仿宋" w:hint="eastAsia"/>
          <w:sz w:val="32"/>
          <w:szCs w:val="32"/>
        </w:rPr>
        <w:t>8μl（每日用量）</w:t>
      </w:r>
    </w:p>
    <w:p w14:paraId="35D7C1D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【功能】解表化湿，理气和中。</w:t>
      </w:r>
    </w:p>
    <w:p w14:paraId="3135102E" w14:textId="77777777" w:rsidR="00C47F05" w:rsidRPr="00B10FB2" w:rsidRDefault="00C47F05" w:rsidP="00B10FB2">
      <w:pPr>
        <w:rPr>
          <w:rFonts w:ascii="仿宋" w:eastAsia="仿宋" w:hAnsi="仿宋" w:cs="宋体"/>
          <w:sz w:val="32"/>
          <w:szCs w:val="32"/>
        </w:rPr>
      </w:pPr>
    </w:p>
    <w:p w14:paraId="5BBA86D5"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4</w:t>
      </w:r>
      <w:r w:rsidRPr="00B10FB2">
        <w:rPr>
          <w:rFonts w:ascii="仿宋" w:eastAsia="仿宋" w:hAnsi="仿宋" w:hint="eastAsia"/>
          <w:sz w:val="32"/>
          <w:szCs w:val="32"/>
        </w:rPr>
        <w:t>.藿香正气丸（大蜜丸）</w:t>
      </w:r>
    </w:p>
    <w:p w14:paraId="1DD37638"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【处方来源】陈师文等撰《太平惠民和剂局方》，宋代(公元1151年)</w:t>
      </w:r>
    </w:p>
    <w:p w14:paraId="546AF7D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【标准来源】中国国家中成药标准汇编内科肺系（一）分册P</w:t>
      </w:r>
      <w:r w:rsidRPr="001D6323">
        <w:rPr>
          <w:rFonts w:ascii="仿宋" w:eastAsia="仿宋" w:hAnsi="仿宋" w:hint="eastAsia"/>
          <w:sz w:val="32"/>
          <w:szCs w:val="32"/>
          <w:vertAlign w:val="subscript"/>
        </w:rPr>
        <w:t>455</w:t>
      </w:r>
    </w:p>
    <w:p w14:paraId="26B2E779" w14:textId="757ED79F"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【组成】苍术0.4</w:t>
      </w:r>
      <w:r w:rsidR="00C91738">
        <w:rPr>
          <w:rFonts w:ascii="仿宋" w:eastAsia="仿宋" w:hAnsi="仿宋" w:hint="eastAsia"/>
          <w:sz w:val="32"/>
          <w:szCs w:val="32"/>
        </w:rPr>
        <w:t>～</w:t>
      </w:r>
      <w:r w:rsidRPr="00B10FB2">
        <w:rPr>
          <w:rFonts w:ascii="仿宋" w:eastAsia="仿宋" w:hAnsi="仿宋" w:hint="eastAsia"/>
          <w:sz w:val="32"/>
          <w:szCs w:val="32"/>
        </w:rPr>
        <w:t>1.6g 陈皮0.4</w:t>
      </w:r>
      <w:r w:rsidR="00C91738">
        <w:rPr>
          <w:rFonts w:ascii="仿宋" w:eastAsia="仿宋" w:hAnsi="仿宋" w:hint="eastAsia"/>
          <w:sz w:val="32"/>
          <w:szCs w:val="32"/>
        </w:rPr>
        <w:t>～</w:t>
      </w:r>
      <w:r w:rsidRPr="00B10FB2">
        <w:rPr>
          <w:rFonts w:ascii="仿宋" w:eastAsia="仿宋" w:hAnsi="仿宋" w:hint="eastAsia"/>
          <w:sz w:val="32"/>
          <w:szCs w:val="32"/>
        </w:rPr>
        <w:t>1.6g 厚朴（姜制）0.4</w:t>
      </w:r>
      <w:r w:rsidR="00C91738">
        <w:rPr>
          <w:rFonts w:ascii="仿宋" w:eastAsia="仿宋" w:hAnsi="仿宋" w:hint="eastAsia"/>
          <w:sz w:val="32"/>
          <w:szCs w:val="32"/>
        </w:rPr>
        <w:t>～</w:t>
      </w:r>
      <w:r w:rsidRPr="00B10FB2">
        <w:rPr>
          <w:rFonts w:ascii="仿宋" w:eastAsia="仿宋" w:hAnsi="仿宋" w:hint="eastAsia"/>
          <w:sz w:val="32"/>
          <w:szCs w:val="32"/>
        </w:rPr>
        <w:t>1.6g 白芷0.6</w:t>
      </w:r>
      <w:r w:rsidR="00C91738">
        <w:rPr>
          <w:rFonts w:ascii="仿宋" w:eastAsia="仿宋" w:hAnsi="仿宋" w:hint="eastAsia"/>
          <w:sz w:val="32"/>
          <w:szCs w:val="32"/>
        </w:rPr>
        <w:t>～</w:t>
      </w:r>
      <w:r w:rsidRPr="00B10FB2">
        <w:rPr>
          <w:rFonts w:ascii="仿宋" w:eastAsia="仿宋" w:hAnsi="仿宋" w:hint="eastAsia"/>
          <w:sz w:val="32"/>
          <w:szCs w:val="32"/>
        </w:rPr>
        <w:t>2.4g 茯苓0.6</w:t>
      </w:r>
      <w:r w:rsidR="00C91738">
        <w:rPr>
          <w:rFonts w:ascii="仿宋" w:eastAsia="仿宋" w:hAnsi="仿宋" w:hint="eastAsia"/>
          <w:sz w:val="32"/>
          <w:szCs w:val="32"/>
        </w:rPr>
        <w:t>～</w:t>
      </w:r>
      <w:r w:rsidRPr="00B10FB2">
        <w:rPr>
          <w:rFonts w:ascii="仿宋" w:eastAsia="仿宋" w:hAnsi="仿宋" w:hint="eastAsia"/>
          <w:sz w:val="32"/>
          <w:szCs w:val="32"/>
        </w:rPr>
        <w:t>2.4g 大腹皮0.6</w:t>
      </w:r>
      <w:r w:rsidR="00C91738">
        <w:rPr>
          <w:rFonts w:ascii="仿宋" w:eastAsia="仿宋" w:hAnsi="仿宋" w:hint="eastAsia"/>
          <w:sz w:val="32"/>
          <w:szCs w:val="32"/>
        </w:rPr>
        <w:t>～</w:t>
      </w:r>
      <w:r w:rsidRPr="00B10FB2">
        <w:rPr>
          <w:rFonts w:ascii="仿宋" w:eastAsia="仿宋" w:hAnsi="仿宋" w:hint="eastAsia"/>
          <w:sz w:val="32"/>
          <w:szCs w:val="32"/>
        </w:rPr>
        <w:t>2.4g 半夏（姜制）0.4</w:t>
      </w:r>
      <w:r w:rsidR="00C91738">
        <w:rPr>
          <w:rFonts w:ascii="仿宋" w:eastAsia="仿宋" w:hAnsi="仿宋" w:hint="eastAsia"/>
          <w:sz w:val="32"/>
          <w:szCs w:val="32"/>
        </w:rPr>
        <w:t>～</w:t>
      </w:r>
      <w:r w:rsidRPr="00B10FB2">
        <w:rPr>
          <w:rFonts w:ascii="仿宋" w:eastAsia="仿宋" w:hAnsi="仿宋" w:hint="eastAsia"/>
          <w:sz w:val="32"/>
          <w:szCs w:val="32"/>
        </w:rPr>
        <w:t>2.4g 甘草0.3</w:t>
      </w:r>
      <w:r w:rsidR="00C91738">
        <w:rPr>
          <w:rFonts w:ascii="仿宋" w:eastAsia="仿宋" w:hAnsi="仿宋" w:hint="eastAsia"/>
          <w:sz w:val="32"/>
          <w:szCs w:val="32"/>
        </w:rPr>
        <w:t>～</w:t>
      </w:r>
      <w:r w:rsidRPr="00B10FB2">
        <w:rPr>
          <w:rFonts w:ascii="仿宋" w:eastAsia="仿宋" w:hAnsi="仿宋" w:hint="eastAsia"/>
          <w:sz w:val="32"/>
          <w:szCs w:val="32"/>
        </w:rPr>
        <w:t>1.2g 广藿香0.6</w:t>
      </w:r>
      <w:r w:rsidR="00C91738">
        <w:rPr>
          <w:rFonts w:ascii="仿宋" w:eastAsia="仿宋" w:hAnsi="仿宋" w:hint="eastAsia"/>
          <w:sz w:val="32"/>
          <w:szCs w:val="32"/>
        </w:rPr>
        <w:t>～</w:t>
      </w:r>
      <w:r w:rsidRPr="00B10FB2">
        <w:rPr>
          <w:rFonts w:ascii="仿宋" w:eastAsia="仿宋" w:hAnsi="仿宋" w:hint="eastAsia"/>
          <w:sz w:val="32"/>
          <w:szCs w:val="32"/>
        </w:rPr>
        <w:t>2.4g 紫苏叶0.2</w:t>
      </w:r>
      <w:r w:rsidR="00C91738">
        <w:rPr>
          <w:rFonts w:ascii="仿宋" w:eastAsia="仿宋" w:hAnsi="仿宋" w:hint="eastAsia"/>
          <w:sz w:val="32"/>
          <w:szCs w:val="32"/>
        </w:rPr>
        <w:t>～</w:t>
      </w:r>
      <w:r w:rsidRPr="00B10FB2">
        <w:rPr>
          <w:rFonts w:ascii="仿宋" w:eastAsia="仿宋" w:hAnsi="仿宋" w:hint="eastAsia"/>
          <w:sz w:val="32"/>
          <w:szCs w:val="32"/>
        </w:rPr>
        <w:t>0.8g（每日用量）</w:t>
      </w:r>
    </w:p>
    <w:p w14:paraId="3866C3CE" w14:textId="371CC3A9"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【功能】解表退热，和中理气。</w:t>
      </w:r>
    </w:p>
    <w:p w14:paraId="658AF46C" w14:textId="77777777" w:rsidR="00C47F05" w:rsidRPr="00B10FB2" w:rsidRDefault="00C47F05" w:rsidP="00B10FB2">
      <w:pPr>
        <w:rPr>
          <w:rFonts w:ascii="仿宋" w:eastAsia="仿宋" w:hAnsi="仿宋"/>
          <w:sz w:val="32"/>
          <w:szCs w:val="32"/>
        </w:rPr>
      </w:pPr>
    </w:p>
    <w:p w14:paraId="1AC5341C"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5</w:t>
      </w:r>
      <w:r w:rsidRPr="00B10FB2">
        <w:rPr>
          <w:rFonts w:ascii="仿宋" w:eastAsia="仿宋" w:hAnsi="仿宋" w:hint="eastAsia"/>
          <w:sz w:val="32"/>
          <w:szCs w:val="32"/>
        </w:rPr>
        <w:t>.藿香正气丸（水蜜丸）</w:t>
      </w:r>
    </w:p>
    <w:p w14:paraId="1A6CCEE5"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【处方来源】陈师文等撰《太平惠民和剂局方》，宋代(公元</w:t>
      </w:r>
      <w:r w:rsidRPr="00B10FB2">
        <w:rPr>
          <w:rFonts w:ascii="仿宋" w:eastAsia="仿宋" w:hAnsi="仿宋" w:hint="eastAsia"/>
          <w:sz w:val="32"/>
          <w:szCs w:val="32"/>
        </w:rPr>
        <w:lastRenderedPageBreak/>
        <w:t>1151年)</w:t>
      </w:r>
    </w:p>
    <w:p w14:paraId="5B49EDEC"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【标准来源】中国国家中成药标准汇编内科肺系（一）分册P</w:t>
      </w:r>
      <w:r w:rsidRPr="00E15439">
        <w:rPr>
          <w:rFonts w:ascii="仿宋" w:eastAsia="仿宋" w:hAnsi="仿宋" w:hint="eastAsia"/>
          <w:sz w:val="32"/>
          <w:szCs w:val="32"/>
          <w:vertAlign w:val="subscript"/>
        </w:rPr>
        <w:t>455</w:t>
      </w:r>
    </w:p>
    <w:p w14:paraId="3E39628E"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【组成】苍术0.8g 陈皮0.8g 厚朴（姜制）0.8g 白芷0.8g 茯苓1.2g 大腹皮1.2g 半夏（姜制）0.8g 甘草0.5g 广藿香1.2g 紫苏叶0.4g（每日用量）</w:t>
      </w:r>
    </w:p>
    <w:p w14:paraId="3A86CA09"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【功能】解表退热，和中理气。</w:t>
      </w:r>
    </w:p>
    <w:p w14:paraId="60019D0D" w14:textId="77777777" w:rsidR="00C47F05" w:rsidRPr="00B10FB2" w:rsidRDefault="00C47F05" w:rsidP="00B10FB2">
      <w:pPr>
        <w:rPr>
          <w:rFonts w:ascii="仿宋" w:eastAsia="仿宋" w:hAnsi="仿宋"/>
          <w:sz w:val="32"/>
          <w:szCs w:val="32"/>
        </w:rPr>
      </w:pPr>
    </w:p>
    <w:p w14:paraId="38F2D723"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6</w:t>
      </w:r>
      <w:r w:rsidRPr="00B10FB2">
        <w:rPr>
          <w:rFonts w:ascii="仿宋" w:eastAsia="仿宋" w:hAnsi="仿宋" w:hint="eastAsia"/>
          <w:sz w:val="32"/>
          <w:szCs w:val="32"/>
        </w:rPr>
        <w:t>.藿香正气丸（水丸）</w:t>
      </w:r>
    </w:p>
    <w:p w14:paraId="5734244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【处方来源】原方出自(公元1151年)宋.陈师文等撰《太平惠民和剂局方》</w:t>
      </w:r>
    </w:p>
    <w:p w14:paraId="06603AA5"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【标准来源】中国国家中成药标准汇编内科肺系（一）分册P</w:t>
      </w:r>
      <w:r w:rsidRPr="00E15439">
        <w:rPr>
          <w:rFonts w:ascii="仿宋" w:eastAsia="仿宋" w:hAnsi="仿宋" w:hint="eastAsia"/>
          <w:sz w:val="32"/>
          <w:szCs w:val="32"/>
          <w:vertAlign w:val="subscript"/>
        </w:rPr>
        <w:t>455</w:t>
      </w:r>
    </w:p>
    <w:p w14:paraId="34B67BAC"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【组成】苍术0.9g 陈皮0.9g 厚朴（姜制）0.9g 白芷1.3g 茯苓1.3g 大腹皮1.3g 半夏（姜制）0.9g 甘草260g 广藿香624g 紫苏叶0.5g</w:t>
      </w:r>
    </w:p>
    <w:p w14:paraId="57B3440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【功能】解表退热，和中理气。</w:t>
      </w:r>
    </w:p>
    <w:p w14:paraId="1344E85B" w14:textId="77777777" w:rsidR="00C47F05" w:rsidRPr="00B10FB2" w:rsidRDefault="00C47F05" w:rsidP="00B10FB2">
      <w:pPr>
        <w:rPr>
          <w:rFonts w:ascii="仿宋" w:eastAsia="仿宋" w:hAnsi="仿宋"/>
          <w:sz w:val="32"/>
          <w:szCs w:val="32"/>
        </w:rPr>
      </w:pPr>
    </w:p>
    <w:p w14:paraId="5592A68D"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7</w:t>
      </w:r>
      <w:r w:rsidRPr="00B10FB2">
        <w:rPr>
          <w:rFonts w:ascii="仿宋" w:eastAsia="仿宋" w:hAnsi="仿宋" w:hint="eastAsia"/>
          <w:sz w:val="32"/>
          <w:szCs w:val="32"/>
        </w:rPr>
        <w:t>.小柴胡颗粒</w:t>
      </w:r>
    </w:p>
    <w:p w14:paraId="760C519A"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【处方来源】《伤寒杂病论》，汉代（公元219）</w:t>
      </w:r>
    </w:p>
    <w:p w14:paraId="51A36DBE"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576</w:t>
      </w:r>
    </w:p>
    <w:p w14:paraId="05B5E1FA" w14:textId="16DF313B"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【组成】柴胡4.5</w:t>
      </w:r>
      <w:r w:rsidR="00C91738">
        <w:rPr>
          <w:rFonts w:ascii="仿宋" w:eastAsia="仿宋" w:hAnsi="仿宋" w:hint="eastAsia"/>
          <w:sz w:val="32"/>
          <w:szCs w:val="32"/>
        </w:rPr>
        <w:t>～</w:t>
      </w:r>
      <w:r w:rsidRPr="00B10FB2">
        <w:rPr>
          <w:rFonts w:ascii="仿宋" w:eastAsia="仿宋" w:hAnsi="仿宋" w:hint="eastAsia"/>
          <w:sz w:val="32"/>
          <w:szCs w:val="32"/>
        </w:rPr>
        <w:t>9g 黄芩1.7</w:t>
      </w:r>
      <w:r w:rsidR="00C91738">
        <w:rPr>
          <w:rFonts w:ascii="仿宋" w:eastAsia="仿宋" w:hAnsi="仿宋" w:hint="eastAsia"/>
          <w:sz w:val="32"/>
          <w:szCs w:val="32"/>
        </w:rPr>
        <w:t>～</w:t>
      </w:r>
      <w:r w:rsidRPr="00B10FB2">
        <w:rPr>
          <w:rFonts w:ascii="仿宋" w:eastAsia="仿宋" w:hAnsi="仿宋" w:hint="eastAsia"/>
          <w:sz w:val="32"/>
          <w:szCs w:val="32"/>
        </w:rPr>
        <w:t>3.4g 姜半夏1.7</w:t>
      </w:r>
      <w:r w:rsidR="00C91738">
        <w:rPr>
          <w:rFonts w:ascii="仿宋" w:eastAsia="仿宋" w:hAnsi="仿宋" w:hint="eastAsia"/>
          <w:sz w:val="32"/>
          <w:szCs w:val="32"/>
        </w:rPr>
        <w:t>～</w:t>
      </w:r>
      <w:r w:rsidRPr="00B10FB2">
        <w:rPr>
          <w:rFonts w:ascii="仿宋" w:eastAsia="仿宋" w:hAnsi="仿宋" w:hint="eastAsia"/>
          <w:sz w:val="32"/>
          <w:szCs w:val="32"/>
        </w:rPr>
        <w:t>3.4g 党</w:t>
      </w:r>
      <w:r w:rsidRPr="00B10FB2">
        <w:rPr>
          <w:rFonts w:ascii="仿宋" w:eastAsia="仿宋" w:hAnsi="仿宋" w:hint="eastAsia"/>
          <w:sz w:val="32"/>
          <w:szCs w:val="32"/>
        </w:rPr>
        <w:lastRenderedPageBreak/>
        <w:t>参1.7</w:t>
      </w:r>
      <w:r w:rsidR="00C91738">
        <w:rPr>
          <w:rFonts w:ascii="仿宋" w:eastAsia="仿宋" w:hAnsi="仿宋" w:hint="eastAsia"/>
          <w:sz w:val="32"/>
          <w:szCs w:val="32"/>
        </w:rPr>
        <w:t>～</w:t>
      </w:r>
      <w:r w:rsidRPr="00B10FB2">
        <w:rPr>
          <w:rFonts w:ascii="仿宋" w:eastAsia="仿宋" w:hAnsi="仿宋" w:hint="eastAsia"/>
          <w:sz w:val="32"/>
          <w:szCs w:val="32"/>
        </w:rPr>
        <w:t>3.4g 生姜1.7</w:t>
      </w:r>
      <w:r w:rsidR="00C91738">
        <w:rPr>
          <w:rFonts w:ascii="仿宋" w:eastAsia="仿宋" w:hAnsi="仿宋" w:hint="eastAsia"/>
          <w:sz w:val="32"/>
          <w:szCs w:val="32"/>
        </w:rPr>
        <w:t>～</w:t>
      </w:r>
      <w:r w:rsidRPr="00B10FB2">
        <w:rPr>
          <w:rFonts w:ascii="仿宋" w:eastAsia="仿宋" w:hAnsi="仿宋" w:hint="eastAsia"/>
          <w:sz w:val="32"/>
          <w:szCs w:val="32"/>
        </w:rPr>
        <w:t>3.4g 甘草1.7</w:t>
      </w:r>
      <w:r w:rsidR="00C91738">
        <w:rPr>
          <w:rFonts w:ascii="仿宋" w:eastAsia="仿宋" w:hAnsi="仿宋" w:hint="eastAsia"/>
          <w:sz w:val="32"/>
          <w:szCs w:val="32"/>
        </w:rPr>
        <w:t>～</w:t>
      </w:r>
      <w:r w:rsidRPr="00B10FB2">
        <w:rPr>
          <w:rFonts w:ascii="仿宋" w:eastAsia="仿宋" w:hAnsi="仿宋" w:hint="eastAsia"/>
          <w:sz w:val="32"/>
          <w:szCs w:val="32"/>
        </w:rPr>
        <w:t>3.4g 大枣1.7</w:t>
      </w:r>
      <w:r w:rsidR="00C91738">
        <w:rPr>
          <w:rFonts w:ascii="仿宋" w:eastAsia="仿宋" w:hAnsi="仿宋" w:hint="eastAsia"/>
          <w:sz w:val="32"/>
          <w:szCs w:val="32"/>
        </w:rPr>
        <w:t>～</w:t>
      </w:r>
      <w:r w:rsidRPr="00B10FB2">
        <w:rPr>
          <w:rFonts w:ascii="仿宋" w:eastAsia="仿宋" w:hAnsi="仿宋" w:hint="eastAsia"/>
          <w:sz w:val="32"/>
          <w:szCs w:val="32"/>
        </w:rPr>
        <w:t>3.4g（每日用量）</w:t>
      </w:r>
    </w:p>
    <w:p w14:paraId="2DAAE008"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【功能】解表散热，疏肝和胃。</w:t>
      </w:r>
    </w:p>
    <w:p w14:paraId="0F614CD4" w14:textId="77777777" w:rsidR="00C47F05" w:rsidRPr="00B10FB2" w:rsidRDefault="00C47F05" w:rsidP="00B10FB2">
      <w:pPr>
        <w:rPr>
          <w:rFonts w:ascii="仿宋" w:eastAsia="仿宋" w:hAnsi="仿宋"/>
          <w:sz w:val="32"/>
          <w:szCs w:val="32"/>
        </w:rPr>
      </w:pPr>
    </w:p>
    <w:p w14:paraId="22CD2427"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8</w:t>
      </w:r>
      <w:r w:rsidRPr="00B10FB2">
        <w:rPr>
          <w:rFonts w:ascii="仿宋" w:eastAsia="仿宋" w:hAnsi="仿宋" w:hint="eastAsia"/>
          <w:sz w:val="32"/>
          <w:szCs w:val="32"/>
        </w:rPr>
        <w:t>.清热八味胶囊</w:t>
      </w:r>
    </w:p>
    <w:p w14:paraId="32F0BC6B"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【处方来源】出自公元8世纪的</w:t>
      </w:r>
      <w:r w:rsidRPr="00B10FB2">
        <w:rPr>
          <w:rFonts w:ascii="仿宋" w:eastAsia="仿宋" w:hAnsi="仿宋"/>
          <w:sz w:val="32"/>
          <w:szCs w:val="32"/>
        </w:rPr>
        <w:t>《</w:t>
      </w:r>
      <w:r w:rsidRPr="00B10FB2">
        <w:rPr>
          <w:rFonts w:ascii="仿宋" w:eastAsia="仿宋" w:hAnsi="仿宋" w:hint="eastAsia"/>
          <w:sz w:val="32"/>
          <w:szCs w:val="32"/>
        </w:rPr>
        <w:t>四部医典</w:t>
      </w:r>
      <w:r w:rsidRPr="00B10FB2">
        <w:rPr>
          <w:rFonts w:ascii="仿宋" w:eastAsia="仿宋" w:hAnsi="仿宋"/>
          <w:sz w:val="32"/>
          <w:szCs w:val="32"/>
        </w:rPr>
        <w:t>》</w:t>
      </w:r>
      <w:r w:rsidRPr="00B10FB2">
        <w:rPr>
          <w:rFonts w:ascii="仿宋" w:eastAsia="仿宋" w:hAnsi="仿宋" w:hint="eastAsia"/>
          <w:sz w:val="32"/>
          <w:szCs w:val="32"/>
        </w:rPr>
        <w:t>，</w:t>
      </w:r>
      <w:r w:rsidRPr="00B10FB2">
        <w:rPr>
          <w:rFonts w:ascii="仿宋" w:eastAsia="仿宋" w:hAnsi="仿宋"/>
          <w:sz w:val="32"/>
          <w:szCs w:val="32"/>
        </w:rPr>
        <w:t>是</w:t>
      </w:r>
      <w:r w:rsidRPr="00B10FB2">
        <w:rPr>
          <w:rFonts w:ascii="仿宋" w:eastAsia="仿宋" w:hAnsi="仿宋" w:hint="eastAsia"/>
          <w:sz w:val="32"/>
          <w:szCs w:val="32"/>
        </w:rPr>
        <w:t>传统蒙药方剂，</w:t>
      </w:r>
      <w:r w:rsidRPr="00B10FB2">
        <w:rPr>
          <w:rFonts w:ascii="仿宋" w:eastAsia="仿宋" w:hAnsi="仿宋"/>
          <w:sz w:val="32"/>
          <w:szCs w:val="32"/>
        </w:rPr>
        <w:t xml:space="preserve"> </w:t>
      </w:r>
      <w:r w:rsidRPr="00B10FB2">
        <w:rPr>
          <w:rFonts w:ascii="仿宋" w:eastAsia="仿宋" w:hAnsi="仿宋" w:hint="eastAsia"/>
          <w:sz w:val="32"/>
          <w:szCs w:val="32"/>
        </w:rPr>
        <w:t>亦称蒙药八尊</w:t>
      </w:r>
    </w:p>
    <w:p w14:paraId="58791CF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【标准来源】中国国家食品药品监督管理总局国家药品标准Z</w:t>
      </w:r>
      <w:r w:rsidRPr="00B10FB2">
        <w:rPr>
          <w:rFonts w:ascii="仿宋" w:eastAsia="仿宋" w:hAnsi="仿宋"/>
          <w:sz w:val="32"/>
          <w:szCs w:val="32"/>
        </w:rPr>
        <w:t>Z-8404-1</w:t>
      </w:r>
    </w:p>
    <w:p w14:paraId="39588C71"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【组成】檀香 石膏</w:t>
      </w:r>
      <w:r w:rsidRPr="00B10FB2">
        <w:rPr>
          <w:rFonts w:ascii="仿宋" w:eastAsia="仿宋" w:hAnsi="仿宋"/>
          <w:sz w:val="32"/>
          <w:szCs w:val="32"/>
        </w:rPr>
        <w:t xml:space="preserve"> </w:t>
      </w:r>
      <w:r w:rsidRPr="00B10FB2">
        <w:rPr>
          <w:rFonts w:ascii="仿宋" w:eastAsia="仿宋" w:hAnsi="仿宋" w:hint="eastAsia"/>
          <w:sz w:val="32"/>
          <w:szCs w:val="32"/>
        </w:rPr>
        <w:t>红花</w:t>
      </w:r>
      <w:r w:rsidRPr="00B10FB2">
        <w:rPr>
          <w:rFonts w:ascii="仿宋" w:eastAsia="仿宋" w:hAnsi="仿宋"/>
          <w:sz w:val="32"/>
          <w:szCs w:val="32"/>
        </w:rPr>
        <w:t xml:space="preserve"> </w:t>
      </w:r>
      <w:r w:rsidRPr="00B10FB2">
        <w:rPr>
          <w:rFonts w:ascii="仿宋" w:eastAsia="仿宋" w:hAnsi="仿宋" w:hint="eastAsia"/>
          <w:sz w:val="32"/>
          <w:szCs w:val="32"/>
        </w:rPr>
        <w:t>苦地丁</w:t>
      </w:r>
      <w:r w:rsidRPr="00B10FB2">
        <w:rPr>
          <w:rFonts w:ascii="仿宋" w:eastAsia="仿宋" w:hAnsi="仿宋"/>
          <w:sz w:val="32"/>
          <w:szCs w:val="32"/>
        </w:rPr>
        <w:t xml:space="preserve"> </w:t>
      </w:r>
      <w:r w:rsidRPr="00B10FB2">
        <w:rPr>
          <w:rFonts w:ascii="仿宋" w:eastAsia="仿宋" w:hAnsi="仿宋" w:hint="eastAsia"/>
          <w:sz w:val="32"/>
          <w:szCs w:val="32"/>
        </w:rPr>
        <w:t>瞿麦</w:t>
      </w:r>
      <w:r w:rsidRPr="00B10FB2">
        <w:rPr>
          <w:rFonts w:ascii="仿宋" w:eastAsia="仿宋" w:hAnsi="仿宋"/>
          <w:sz w:val="32"/>
          <w:szCs w:val="32"/>
        </w:rPr>
        <w:t xml:space="preserve"> </w:t>
      </w:r>
      <w:r w:rsidRPr="00B10FB2">
        <w:rPr>
          <w:rFonts w:ascii="仿宋" w:eastAsia="仿宋" w:hAnsi="仿宋" w:hint="eastAsia"/>
          <w:sz w:val="32"/>
          <w:szCs w:val="32"/>
        </w:rPr>
        <w:t>胡黄连</w:t>
      </w:r>
      <w:r w:rsidRPr="00B10FB2">
        <w:rPr>
          <w:rFonts w:ascii="仿宋" w:eastAsia="仿宋" w:hAnsi="仿宋"/>
          <w:sz w:val="32"/>
          <w:szCs w:val="32"/>
        </w:rPr>
        <w:t xml:space="preserve"> </w:t>
      </w:r>
      <w:r w:rsidRPr="00B10FB2">
        <w:rPr>
          <w:rFonts w:ascii="仿宋" w:eastAsia="仿宋" w:hAnsi="仿宋" w:hint="eastAsia"/>
          <w:sz w:val="32"/>
          <w:szCs w:val="32"/>
        </w:rPr>
        <w:t>麦冬</w:t>
      </w:r>
      <w:r w:rsidRPr="00B10FB2">
        <w:rPr>
          <w:rFonts w:ascii="仿宋" w:eastAsia="仿宋" w:hAnsi="仿宋"/>
          <w:sz w:val="32"/>
          <w:szCs w:val="32"/>
        </w:rPr>
        <w:t xml:space="preserve"> </w:t>
      </w:r>
      <w:r w:rsidRPr="00B10FB2">
        <w:rPr>
          <w:rFonts w:ascii="仿宋" w:eastAsia="仿宋" w:hAnsi="仿宋" w:hint="eastAsia"/>
          <w:sz w:val="32"/>
          <w:szCs w:val="32"/>
        </w:rPr>
        <w:t>人工牛黄</w:t>
      </w:r>
    </w:p>
    <w:p w14:paraId="15108FB0" w14:textId="0E902464" w:rsidR="00C47F05" w:rsidRPr="00B10FB2" w:rsidRDefault="009E6214" w:rsidP="00B10FB2">
      <w:pPr>
        <w:rPr>
          <w:rFonts w:ascii="仿宋" w:eastAsia="仿宋" w:hAnsi="仿宋"/>
          <w:sz w:val="32"/>
          <w:szCs w:val="32"/>
        </w:rPr>
      </w:pPr>
      <w:r>
        <w:rPr>
          <w:rFonts w:ascii="仿宋" w:eastAsia="仿宋" w:hAnsi="仿宋" w:hint="eastAsia"/>
          <w:sz w:val="32"/>
          <w:szCs w:val="32"/>
        </w:rPr>
        <w:t>【功能】清热解毒。用于脏腑热，肺热咳嗽，痰中带血，肝</w:t>
      </w:r>
      <w:r w:rsidR="00C47F05" w:rsidRPr="00B10FB2">
        <w:rPr>
          <w:rFonts w:ascii="仿宋" w:eastAsia="仿宋" w:hAnsi="仿宋" w:hint="eastAsia"/>
          <w:sz w:val="32"/>
          <w:szCs w:val="32"/>
        </w:rPr>
        <w:t>火肋痛</w:t>
      </w:r>
    </w:p>
    <w:p w14:paraId="3765151A" w14:textId="77777777" w:rsidR="00C47F05" w:rsidRPr="00B10FB2" w:rsidRDefault="00C47F05" w:rsidP="00B10FB2">
      <w:pPr>
        <w:rPr>
          <w:rFonts w:ascii="仿宋" w:eastAsia="仿宋" w:hAnsi="仿宋"/>
          <w:sz w:val="32"/>
          <w:szCs w:val="32"/>
        </w:rPr>
      </w:pPr>
    </w:p>
    <w:p w14:paraId="3BE748D5"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9.</w:t>
      </w:r>
      <w:r w:rsidRPr="00B10FB2">
        <w:rPr>
          <w:rFonts w:ascii="仿宋" w:eastAsia="仿宋" w:hAnsi="仿宋" w:hint="eastAsia"/>
          <w:sz w:val="32"/>
          <w:szCs w:val="32"/>
        </w:rPr>
        <w:t>连花清瘟胶囊</w:t>
      </w:r>
    </w:p>
    <w:p w14:paraId="32E1EAAC"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【处方来源】连花清瘟同“</w:t>
      </w:r>
      <w:r w:rsidRPr="00B10FB2">
        <w:rPr>
          <w:rFonts w:ascii="仿宋" w:eastAsia="仿宋" w:hAnsi="仿宋"/>
          <w:sz w:val="32"/>
          <w:szCs w:val="32"/>
        </w:rPr>
        <w:t>莲花清瘟”组方来源于治疗热性病流行的著名方剂</w:t>
      </w:r>
      <w:r w:rsidRPr="00B10FB2">
        <w:rPr>
          <w:rFonts w:ascii="仿宋" w:eastAsia="仿宋" w:hAnsi="仿宋" w:hint="eastAsia"/>
          <w:sz w:val="32"/>
          <w:szCs w:val="32"/>
        </w:rPr>
        <w:t>(公元1798年)清.吴瑭(鞠通)著《温病条辨》中的银翘散和(公元219年)汉.张机(仲景)著《伤寒论》中的麻杏石甘汤，由两方化裁制成。</w:t>
      </w:r>
    </w:p>
    <w:p w14:paraId="1FF4936A"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945</w:t>
      </w:r>
    </w:p>
    <w:p w14:paraId="04C81590"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 xml:space="preserve">【组成】连翘3.1g 金银花3.1g 炙麻黄1g 炒苦杏仁11g 石膏3.1g 板蓝根3.1g 绵马贯众3.1g 鱼腥草3.1g 广藿香1g </w:t>
      </w:r>
      <w:r w:rsidRPr="00B10FB2">
        <w:rPr>
          <w:rFonts w:ascii="仿宋" w:eastAsia="仿宋" w:hAnsi="仿宋" w:hint="eastAsia"/>
          <w:sz w:val="32"/>
          <w:szCs w:val="32"/>
        </w:rPr>
        <w:lastRenderedPageBreak/>
        <w:t>大黄0.6g 红景天1g 薄荷脑90mg 甘草1g</w:t>
      </w:r>
    </w:p>
    <w:p w14:paraId="0AEFF6CE"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【功能】清瘟解毒，宣肺泄热。</w:t>
      </w:r>
    </w:p>
    <w:p w14:paraId="32DBE6DF" w14:textId="77777777" w:rsidR="00C47F05" w:rsidRPr="00B10FB2" w:rsidRDefault="00C47F05" w:rsidP="00B10FB2">
      <w:pPr>
        <w:rPr>
          <w:rFonts w:ascii="仿宋" w:eastAsia="仿宋" w:hAnsi="仿宋"/>
          <w:sz w:val="32"/>
          <w:szCs w:val="32"/>
        </w:rPr>
      </w:pPr>
    </w:p>
    <w:p w14:paraId="3934CF08"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10.</w:t>
      </w:r>
      <w:r w:rsidRPr="00B10FB2">
        <w:rPr>
          <w:rFonts w:ascii="仿宋" w:eastAsia="仿宋" w:hAnsi="仿宋" w:hint="eastAsia"/>
          <w:sz w:val="32"/>
          <w:szCs w:val="32"/>
        </w:rPr>
        <w:t>连花清瘟颗粒</w:t>
      </w:r>
    </w:p>
    <w:p w14:paraId="39F72D7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【处方来源】连花清瘟同“</w:t>
      </w:r>
      <w:r w:rsidRPr="00B10FB2">
        <w:rPr>
          <w:rFonts w:ascii="仿宋" w:eastAsia="仿宋" w:hAnsi="仿宋"/>
          <w:sz w:val="32"/>
          <w:szCs w:val="32"/>
        </w:rPr>
        <w:t>莲花清瘟”组方来源于治疗热性病流行的著名方剂</w:t>
      </w:r>
      <w:r w:rsidRPr="00B10FB2">
        <w:rPr>
          <w:rFonts w:ascii="仿宋" w:eastAsia="仿宋" w:hAnsi="仿宋" w:hint="eastAsia"/>
          <w:sz w:val="32"/>
          <w:szCs w:val="32"/>
        </w:rPr>
        <w:t>(公元1798年)清.吴瑭(鞠通)著《温病条辨》中的银翘散和(公元219年)汉.张机(仲景)著《伤寒论》中的麻杏石甘汤，由两方化裁制成。</w:t>
      </w:r>
    </w:p>
    <w:p w14:paraId="5A97F39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946</w:t>
      </w:r>
    </w:p>
    <w:p w14:paraId="1269AF85"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【组成】连翘3.1g 金银花3.1g 炙麻黄1g 炒苦杏仁1g 石膏3.1g 板蓝根3.1g 绵马贯众3.1g 鱼腥草3.1g 广藿香1g 大黄0.61g 红景天1g 薄荷脑90mg 甘草1g（每日用量）</w:t>
      </w:r>
    </w:p>
    <w:p w14:paraId="7B7F40DA"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【功能】清瘟解毒，宣肺泄热。</w:t>
      </w:r>
    </w:p>
    <w:p w14:paraId="5BE7EC98" w14:textId="77777777" w:rsidR="00C47F05" w:rsidRPr="00B10FB2" w:rsidRDefault="00C47F05" w:rsidP="00B10FB2">
      <w:pPr>
        <w:rPr>
          <w:rFonts w:ascii="仿宋" w:eastAsia="仿宋" w:hAnsi="仿宋"/>
          <w:sz w:val="32"/>
          <w:szCs w:val="32"/>
        </w:rPr>
      </w:pPr>
    </w:p>
    <w:p w14:paraId="6B6C77BB"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11.</w:t>
      </w:r>
      <w:r w:rsidRPr="00B10FB2">
        <w:rPr>
          <w:rFonts w:ascii="仿宋" w:eastAsia="仿宋" w:hAnsi="仿宋" w:hint="eastAsia"/>
          <w:sz w:val="32"/>
          <w:szCs w:val="32"/>
        </w:rPr>
        <w:t>金花清感颗粒</w:t>
      </w:r>
    </w:p>
    <w:p w14:paraId="3B3A2C15"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原方金花清感方参考(公元219年)汉.张机(仲景)著《伤寒论》，(公元1641年)明.吴又可著《瘟疫论》，(公元1798年)清.吴瑭(鞠通)著《温病条辨》等中医经典古籍中的百余个处方，借鉴临床专家成果，历经反复筛选并优化而成。</w:t>
      </w:r>
    </w:p>
    <w:p w14:paraId="41B9F1E1"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【标准来源】中国国家药监局标准YBZ00392016</w:t>
      </w:r>
    </w:p>
    <w:p w14:paraId="15810CD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【组成】金银花 石膏 蜜麻黄 炒苦杏仁 黄芩 连翘 浙贝母 知母 牛蒡子 青蒿 薄荷 甘草</w:t>
      </w:r>
    </w:p>
    <w:p w14:paraId="12D5A41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lastRenderedPageBreak/>
        <w:t>【功能】疏风宣肺，清热解毒。</w:t>
      </w:r>
    </w:p>
    <w:p w14:paraId="2904CAFE" w14:textId="77777777" w:rsidR="00C47F05" w:rsidRPr="00B10FB2" w:rsidRDefault="00C47F05" w:rsidP="00B10FB2">
      <w:pPr>
        <w:rPr>
          <w:rFonts w:ascii="仿宋" w:eastAsia="仿宋" w:hAnsi="仿宋"/>
          <w:sz w:val="32"/>
          <w:szCs w:val="32"/>
        </w:rPr>
      </w:pPr>
    </w:p>
    <w:p w14:paraId="37EC3470"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12.</w:t>
      </w:r>
      <w:r w:rsidRPr="00B10FB2">
        <w:rPr>
          <w:rFonts w:ascii="仿宋" w:eastAsia="仿宋" w:hAnsi="仿宋" w:hint="eastAsia"/>
          <w:sz w:val="32"/>
          <w:szCs w:val="32"/>
        </w:rPr>
        <w:t>九味羌活丸</w:t>
      </w:r>
    </w:p>
    <w:p w14:paraId="7BA46F1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【处方来源】原方九味羌活方出自金代名医张元素，后来元代医家王好古师从张元素之徒李杲，首次将九味羌活汤录于《此事难知》中(公元1279-1368年)。</w:t>
      </w:r>
    </w:p>
    <w:p w14:paraId="6E460331"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478</w:t>
      </w:r>
    </w:p>
    <w:p w14:paraId="0EF5602C" w14:textId="4B60F982"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【组成】羌活1.8</w:t>
      </w:r>
      <w:r w:rsidR="00C91738">
        <w:rPr>
          <w:rFonts w:ascii="仿宋" w:eastAsia="仿宋" w:hAnsi="仿宋" w:hint="eastAsia"/>
          <w:sz w:val="32"/>
          <w:szCs w:val="32"/>
        </w:rPr>
        <w:t>～</w:t>
      </w:r>
      <w:r w:rsidRPr="00B10FB2">
        <w:rPr>
          <w:rFonts w:ascii="仿宋" w:eastAsia="仿宋" w:hAnsi="仿宋" w:hint="eastAsia"/>
          <w:sz w:val="32"/>
          <w:szCs w:val="32"/>
        </w:rPr>
        <w:t>4.1g 防风1.8</w:t>
      </w:r>
      <w:r w:rsidR="00C91738">
        <w:rPr>
          <w:rFonts w:ascii="仿宋" w:eastAsia="仿宋" w:hAnsi="仿宋" w:hint="eastAsia"/>
          <w:sz w:val="32"/>
          <w:szCs w:val="32"/>
        </w:rPr>
        <w:t>～</w:t>
      </w:r>
      <w:r w:rsidRPr="00B10FB2">
        <w:rPr>
          <w:rFonts w:ascii="仿宋" w:eastAsia="仿宋" w:hAnsi="仿宋" w:hint="eastAsia"/>
          <w:sz w:val="32"/>
          <w:szCs w:val="32"/>
        </w:rPr>
        <w:t>4.1g 苍术1.8</w:t>
      </w:r>
      <w:r w:rsidR="00C91738">
        <w:rPr>
          <w:rFonts w:ascii="仿宋" w:eastAsia="仿宋" w:hAnsi="仿宋" w:hint="eastAsia"/>
          <w:sz w:val="32"/>
          <w:szCs w:val="32"/>
        </w:rPr>
        <w:t>～</w:t>
      </w:r>
      <w:r w:rsidRPr="00B10FB2">
        <w:rPr>
          <w:rFonts w:ascii="仿宋" w:eastAsia="仿宋" w:hAnsi="仿宋" w:hint="eastAsia"/>
          <w:sz w:val="32"/>
          <w:szCs w:val="32"/>
        </w:rPr>
        <w:t>4.1g 细辛0.9</w:t>
      </w:r>
      <w:r w:rsidR="00C91738">
        <w:rPr>
          <w:rFonts w:ascii="仿宋" w:eastAsia="仿宋" w:hAnsi="仿宋" w:hint="eastAsia"/>
          <w:sz w:val="32"/>
          <w:szCs w:val="32"/>
        </w:rPr>
        <w:t>～</w:t>
      </w:r>
      <w:r w:rsidRPr="00B10FB2">
        <w:rPr>
          <w:rFonts w:ascii="仿宋" w:eastAsia="仿宋" w:hAnsi="仿宋" w:hint="eastAsia"/>
          <w:sz w:val="32"/>
          <w:szCs w:val="32"/>
        </w:rPr>
        <w:t>2.1g 川芎1.2</w:t>
      </w:r>
      <w:r w:rsidR="00C91738">
        <w:rPr>
          <w:rFonts w:ascii="仿宋" w:eastAsia="仿宋" w:hAnsi="仿宋" w:hint="eastAsia"/>
          <w:sz w:val="32"/>
          <w:szCs w:val="32"/>
        </w:rPr>
        <w:t>～</w:t>
      </w:r>
      <w:r w:rsidRPr="00B10FB2">
        <w:rPr>
          <w:rFonts w:ascii="仿宋" w:eastAsia="仿宋" w:hAnsi="仿宋" w:hint="eastAsia"/>
          <w:sz w:val="32"/>
          <w:szCs w:val="32"/>
        </w:rPr>
        <w:t>2.7g 白芷1.2</w:t>
      </w:r>
      <w:r w:rsidR="00C91738">
        <w:rPr>
          <w:rFonts w:ascii="仿宋" w:eastAsia="仿宋" w:hAnsi="仿宋" w:hint="eastAsia"/>
          <w:sz w:val="32"/>
          <w:szCs w:val="32"/>
        </w:rPr>
        <w:t>～</w:t>
      </w:r>
      <w:r w:rsidRPr="00B10FB2">
        <w:rPr>
          <w:rFonts w:ascii="仿宋" w:eastAsia="仿宋" w:hAnsi="仿宋" w:hint="eastAsia"/>
          <w:sz w:val="32"/>
          <w:szCs w:val="32"/>
        </w:rPr>
        <w:t>2.7g 黄芩1.2</w:t>
      </w:r>
      <w:r w:rsidR="00C91738">
        <w:rPr>
          <w:rFonts w:ascii="仿宋" w:eastAsia="仿宋" w:hAnsi="仿宋" w:hint="eastAsia"/>
          <w:sz w:val="32"/>
          <w:szCs w:val="32"/>
        </w:rPr>
        <w:t>～</w:t>
      </w:r>
      <w:r w:rsidRPr="00B10FB2">
        <w:rPr>
          <w:rFonts w:ascii="仿宋" w:eastAsia="仿宋" w:hAnsi="仿宋" w:hint="eastAsia"/>
          <w:sz w:val="32"/>
          <w:szCs w:val="32"/>
        </w:rPr>
        <w:t>2.7g 甘草1.2</w:t>
      </w:r>
      <w:r w:rsidR="00C91738">
        <w:rPr>
          <w:rFonts w:ascii="仿宋" w:eastAsia="仿宋" w:hAnsi="仿宋" w:hint="eastAsia"/>
          <w:sz w:val="32"/>
          <w:szCs w:val="32"/>
        </w:rPr>
        <w:t>～</w:t>
      </w:r>
      <w:r w:rsidRPr="00B10FB2">
        <w:rPr>
          <w:rFonts w:ascii="仿宋" w:eastAsia="仿宋" w:hAnsi="仿宋" w:hint="eastAsia"/>
          <w:sz w:val="32"/>
          <w:szCs w:val="32"/>
        </w:rPr>
        <w:t>2.7g 地黄1.2</w:t>
      </w:r>
      <w:r w:rsidR="00C91738">
        <w:rPr>
          <w:rFonts w:ascii="仿宋" w:eastAsia="仿宋" w:hAnsi="仿宋" w:hint="eastAsia"/>
          <w:sz w:val="32"/>
          <w:szCs w:val="32"/>
        </w:rPr>
        <w:t>～</w:t>
      </w:r>
      <w:r w:rsidRPr="00B10FB2">
        <w:rPr>
          <w:rFonts w:ascii="仿宋" w:eastAsia="仿宋" w:hAnsi="仿宋" w:hint="eastAsia"/>
          <w:sz w:val="32"/>
          <w:szCs w:val="32"/>
        </w:rPr>
        <w:t>2.7g（每日用量）</w:t>
      </w:r>
    </w:p>
    <w:p w14:paraId="767724B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【功能】疏风解表，散寒除湿。</w:t>
      </w:r>
    </w:p>
    <w:p w14:paraId="53C86B2D" w14:textId="77777777" w:rsidR="00C47F05" w:rsidRPr="00B10FB2" w:rsidRDefault="00C47F05" w:rsidP="00B10FB2">
      <w:pPr>
        <w:rPr>
          <w:rFonts w:ascii="仿宋" w:eastAsia="仿宋" w:hAnsi="仿宋"/>
          <w:sz w:val="32"/>
          <w:szCs w:val="32"/>
        </w:rPr>
      </w:pPr>
    </w:p>
    <w:p w14:paraId="4AC4905D" w14:textId="218B0D2C" w:rsidR="00C47F05" w:rsidRPr="00B10FB2" w:rsidRDefault="00C47F05" w:rsidP="00B10FB2">
      <w:pPr>
        <w:rPr>
          <w:rFonts w:ascii="仿宋" w:eastAsia="仿宋" w:hAnsi="仿宋"/>
          <w:sz w:val="32"/>
          <w:szCs w:val="32"/>
        </w:rPr>
      </w:pPr>
      <w:r w:rsidRPr="00B10FB2">
        <w:rPr>
          <w:rFonts w:ascii="仿宋" w:eastAsia="仿宋" w:hAnsi="仿宋"/>
          <w:sz w:val="32"/>
          <w:szCs w:val="32"/>
        </w:rPr>
        <w:t>13.</w:t>
      </w:r>
      <w:r w:rsidRPr="00B10FB2">
        <w:rPr>
          <w:rFonts w:ascii="仿宋" w:eastAsia="仿宋" w:hAnsi="仿宋" w:hint="eastAsia"/>
          <w:sz w:val="32"/>
          <w:szCs w:val="32"/>
        </w:rPr>
        <w:t>川芎茶调颗粒</w:t>
      </w:r>
    </w:p>
    <w:p w14:paraId="71E312A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【处方来源】川芎茶调颗粒源于宋《太平惠民和剂局方》的川芎茶调散</w:t>
      </w:r>
      <w:r w:rsidRPr="00B10FB2">
        <w:rPr>
          <w:rFonts w:ascii="仿宋" w:eastAsia="仿宋" w:hAnsi="仿宋"/>
          <w:sz w:val="32"/>
          <w:szCs w:val="32"/>
        </w:rPr>
        <w:t>，</w:t>
      </w:r>
      <w:r w:rsidRPr="00B10FB2">
        <w:rPr>
          <w:rFonts w:ascii="仿宋" w:eastAsia="仿宋" w:hAnsi="仿宋" w:hint="eastAsia"/>
          <w:sz w:val="32"/>
          <w:szCs w:val="32"/>
        </w:rPr>
        <w:t>公元1078年-1085年</w:t>
      </w:r>
    </w:p>
    <w:p w14:paraId="2F4F8CD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519</w:t>
      </w:r>
    </w:p>
    <w:p w14:paraId="19DA53BF"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【组成】川芎2.4g 白芷1.2g 羌活1.2g 细辛0.6g 防风0.9g 荆芥2.4g 薄荷4.8g 甘草1.2g（每日用量）</w:t>
      </w:r>
    </w:p>
    <w:p w14:paraId="67CB78B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【功能】疏风止痛。</w:t>
      </w:r>
    </w:p>
    <w:p w14:paraId="03E3C6E7" w14:textId="77777777" w:rsidR="00C47F05" w:rsidRPr="00B10FB2" w:rsidRDefault="00C47F05" w:rsidP="00B10FB2">
      <w:pPr>
        <w:rPr>
          <w:rFonts w:ascii="仿宋" w:eastAsia="仿宋" w:hAnsi="仿宋"/>
          <w:sz w:val="32"/>
          <w:szCs w:val="32"/>
        </w:rPr>
      </w:pPr>
    </w:p>
    <w:p w14:paraId="54523008"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14</w:t>
      </w:r>
      <w:r w:rsidRPr="00B10FB2">
        <w:rPr>
          <w:rFonts w:ascii="仿宋" w:eastAsia="仿宋" w:hAnsi="仿宋" w:hint="eastAsia"/>
          <w:sz w:val="32"/>
          <w:szCs w:val="32"/>
        </w:rPr>
        <w:t>.通宣理肺丸（大蜜丸）</w:t>
      </w:r>
    </w:p>
    <w:p w14:paraId="700991DF"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【处方来源】出自明代王肯堂《证治准绳》，原为明代古方“紫</w:t>
      </w:r>
      <w:r w:rsidRPr="00B10FB2">
        <w:rPr>
          <w:rFonts w:ascii="仿宋" w:eastAsia="仿宋" w:hAnsi="仿宋" w:hint="eastAsia"/>
          <w:sz w:val="32"/>
          <w:szCs w:val="32"/>
        </w:rPr>
        <w:lastRenderedPageBreak/>
        <w:t>苏饮”加减（公元1602年）</w:t>
      </w:r>
    </w:p>
    <w:p w14:paraId="3A2E189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1452</w:t>
      </w:r>
    </w:p>
    <w:p w14:paraId="15722702" w14:textId="23A4DECA"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【组成】紫苏叶1.4</w:t>
      </w:r>
      <w:r w:rsidR="00C91738">
        <w:rPr>
          <w:rFonts w:ascii="仿宋" w:eastAsia="仿宋" w:hAnsi="仿宋" w:hint="eastAsia"/>
          <w:sz w:val="32"/>
          <w:szCs w:val="32"/>
        </w:rPr>
        <w:t>～</w:t>
      </w:r>
      <w:r w:rsidRPr="00B10FB2">
        <w:rPr>
          <w:rFonts w:ascii="仿宋" w:eastAsia="仿宋" w:hAnsi="仿宋" w:hint="eastAsia"/>
          <w:sz w:val="32"/>
          <w:szCs w:val="32"/>
        </w:rPr>
        <w:t>2.1g 前胡0.9</w:t>
      </w:r>
      <w:r w:rsidR="00C91738">
        <w:rPr>
          <w:rFonts w:ascii="仿宋" w:eastAsia="仿宋" w:hAnsi="仿宋" w:hint="eastAsia"/>
          <w:sz w:val="32"/>
          <w:szCs w:val="32"/>
        </w:rPr>
        <w:t>～</w:t>
      </w:r>
      <w:r w:rsidRPr="00B10FB2">
        <w:rPr>
          <w:rFonts w:ascii="仿宋" w:eastAsia="仿宋" w:hAnsi="仿宋" w:hint="eastAsia"/>
          <w:sz w:val="32"/>
          <w:szCs w:val="32"/>
        </w:rPr>
        <w:t>1.4g 桔梗0.9</w:t>
      </w:r>
      <w:r w:rsidR="00C91738">
        <w:rPr>
          <w:rFonts w:ascii="仿宋" w:eastAsia="仿宋" w:hAnsi="仿宋" w:hint="eastAsia"/>
          <w:sz w:val="32"/>
          <w:szCs w:val="32"/>
        </w:rPr>
        <w:t>～</w:t>
      </w:r>
      <w:r w:rsidRPr="00B10FB2">
        <w:rPr>
          <w:rFonts w:ascii="仿宋" w:eastAsia="仿宋" w:hAnsi="仿宋" w:hint="eastAsia"/>
          <w:sz w:val="32"/>
          <w:szCs w:val="32"/>
        </w:rPr>
        <w:t>1.4g 苦杏仁0.7</w:t>
      </w:r>
      <w:r w:rsidR="00C91738">
        <w:rPr>
          <w:rFonts w:ascii="仿宋" w:eastAsia="仿宋" w:hAnsi="仿宋" w:hint="eastAsia"/>
          <w:sz w:val="32"/>
          <w:szCs w:val="32"/>
        </w:rPr>
        <w:t>～</w:t>
      </w:r>
      <w:r w:rsidRPr="00B10FB2">
        <w:rPr>
          <w:rFonts w:ascii="仿宋" w:eastAsia="仿宋" w:hAnsi="仿宋" w:hint="eastAsia"/>
          <w:sz w:val="32"/>
          <w:szCs w:val="32"/>
        </w:rPr>
        <w:t>1g 麻黄0.9</w:t>
      </w:r>
      <w:r w:rsidR="00C91738">
        <w:rPr>
          <w:rFonts w:ascii="仿宋" w:eastAsia="仿宋" w:hAnsi="仿宋" w:hint="eastAsia"/>
          <w:sz w:val="32"/>
          <w:szCs w:val="32"/>
        </w:rPr>
        <w:t>～</w:t>
      </w:r>
      <w:r w:rsidRPr="00B10FB2">
        <w:rPr>
          <w:rFonts w:ascii="仿宋" w:eastAsia="仿宋" w:hAnsi="仿宋" w:hint="eastAsia"/>
          <w:sz w:val="32"/>
          <w:szCs w:val="32"/>
        </w:rPr>
        <w:t>1.4g 甘草0.7</w:t>
      </w:r>
      <w:r w:rsidR="00C91738">
        <w:rPr>
          <w:rFonts w:ascii="仿宋" w:eastAsia="仿宋" w:hAnsi="仿宋" w:hint="eastAsia"/>
          <w:sz w:val="32"/>
          <w:szCs w:val="32"/>
        </w:rPr>
        <w:t>～</w:t>
      </w:r>
      <w:r w:rsidRPr="00B10FB2">
        <w:rPr>
          <w:rFonts w:ascii="仿宋" w:eastAsia="仿宋" w:hAnsi="仿宋" w:hint="eastAsia"/>
          <w:sz w:val="32"/>
          <w:szCs w:val="32"/>
        </w:rPr>
        <w:t>1g 陈皮0.9</w:t>
      </w:r>
      <w:r w:rsidR="00C91738">
        <w:rPr>
          <w:rFonts w:ascii="仿宋" w:eastAsia="仿宋" w:hAnsi="仿宋" w:hint="eastAsia"/>
          <w:sz w:val="32"/>
          <w:szCs w:val="32"/>
        </w:rPr>
        <w:t>～</w:t>
      </w:r>
      <w:r w:rsidRPr="00B10FB2">
        <w:rPr>
          <w:rFonts w:ascii="仿宋" w:eastAsia="仿宋" w:hAnsi="仿宋" w:hint="eastAsia"/>
          <w:sz w:val="32"/>
          <w:szCs w:val="32"/>
        </w:rPr>
        <w:t>1.4g 半夏（制）0.7</w:t>
      </w:r>
      <w:r w:rsidR="00C91738">
        <w:rPr>
          <w:rFonts w:ascii="仿宋" w:eastAsia="仿宋" w:hAnsi="仿宋" w:hint="eastAsia"/>
          <w:sz w:val="32"/>
          <w:szCs w:val="32"/>
        </w:rPr>
        <w:t>～</w:t>
      </w:r>
      <w:r w:rsidRPr="00B10FB2">
        <w:rPr>
          <w:rFonts w:ascii="仿宋" w:eastAsia="仿宋" w:hAnsi="仿宋" w:hint="eastAsia"/>
          <w:sz w:val="32"/>
          <w:szCs w:val="32"/>
        </w:rPr>
        <w:t>1g 茯苓0.9</w:t>
      </w:r>
      <w:r w:rsidR="00C91738">
        <w:rPr>
          <w:rFonts w:ascii="仿宋" w:eastAsia="仿宋" w:hAnsi="仿宋" w:hint="eastAsia"/>
          <w:sz w:val="32"/>
          <w:szCs w:val="32"/>
        </w:rPr>
        <w:t>～</w:t>
      </w:r>
      <w:r w:rsidRPr="00B10FB2">
        <w:rPr>
          <w:rFonts w:ascii="仿宋" w:eastAsia="仿宋" w:hAnsi="仿宋" w:hint="eastAsia"/>
          <w:sz w:val="32"/>
          <w:szCs w:val="32"/>
        </w:rPr>
        <w:t>1.4g 枳壳（炒）0.9</w:t>
      </w:r>
      <w:r w:rsidR="00C91738">
        <w:rPr>
          <w:rFonts w:ascii="仿宋" w:eastAsia="仿宋" w:hAnsi="仿宋" w:hint="eastAsia"/>
          <w:sz w:val="32"/>
          <w:szCs w:val="32"/>
        </w:rPr>
        <w:t>～</w:t>
      </w:r>
      <w:r w:rsidRPr="00B10FB2">
        <w:rPr>
          <w:rFonts w:ascii="仿宋" w:eastAsia="仿宋" w:hAnsi="仿宋" w:hint="eastAsia"/>
          <w:sz w:val="32"/>
          <w:szCs w:val="32"/>
        </w:rPr>
        <w:t>1.4g 黄芩0.9</w:t>
      </w:r>
      <w:r w:rsidR="00C91738">
        <w:rPr>
          <w:rFonts w:ascii="仿宋" w:eastAsia="仿宋" w:hAnsi="仿宋" w:hint="eastAsia"/>
          <w:sz w:val="32"/>
          <w:szCs w:val="32"/>
        </w:rPr>
        <w:t>～</w:t>
      </w:r>
      <w:r w:rsidRPr="00B10FB2">
        <w:rPr>
          <w:rFonts w:ascii="仿宋" w:eastAsia="仿宋" w:hAnsi="仿宋" w:hint="eastAsia"/>
          <w:sz w:val="32"/>
          <w:szCs w:val="32"/>
        </w:rPr>
        <w:t>1.4g（每日用量）</w:t>
      </w:r>
    </w:p>
    <w:p w14:paraId="574F3C8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【功能】解表散寒，宣肺止咳。</w:t>
      </w:r>
    </w:p>
    <w:p w14:paraId="15D13DB1" w14:textId="77777777" w:rsidR="00C47F05" w:rsidRPr="00B10FB2" w:rsidRDefault="00C47F05" w:rsidP="00B10FB2">
      <w:pPr>
        <w:rPr>
          <w:rFonts w:ascii="仿宋" w:eastAsia="仿宋" w:hAnsi="仿宋"/>
          <w:sz w:val="32"/>
          <w:szCs w:val="32"/>
        </w:rPr>
      </w:pPr>
    </w:p>
    <w:p w14:paraId="17386973"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15</w:t>
      </w:r>
      <w:r w:rsidRPr="00B10FB2">
        <w:rPr>
          <w:rFonts w:ascii="仿宋" w:eastAsia="仿宋" w:hAnsi="仿宋" w:hint="eastAsia"/>
          <w:sz w:val="32"/>
          <w:szCs w:val="32"/>
        </w:rPr>
        <w:t>.通宣理肺丸（水蜜丸）</w:t>
      </w:r>
    </w:p>
    <w:p w14:paraId="6A32127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【处方来源】出自明代王肯堂《证治准绳》，原为明代古方“紫苏饮”加减（公元 1602年）</w:t>
      </w:r>
    </w:p>
    <w:p w14:paraId="1DFAD66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1452</w:t>
      </w:r>
    </w:p>
    <w:p w14:paraId="3AFF8389"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【组成】紫苏叶 前胡 桔梗 苦杏仁 麻黄 甘草 陈皮 半夏（制） 茯苓 枳壳（炒） 黄芩（制成量无法计算）</w:t>
      </w:r>
    </w:p>
    <w:p w14:paraId="7765E400"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【功能】解表散寒，宣肺止咳。</w:t>
      </w:r>
    </w:p>
    <w:p w14:paraId="1AE8CDE9" w14:textId="77777777" w:rsidR="00C47F05" w:rsidRPr="00B10FB2" w:rsidRDefault="00C47F05" w:rsidP="00B10FB2">
      <w:pPr>
        <w:rPr>
          <w:rFonts w:ascii="仿宋" w:eastAsia="仿宋" w:hAnsi="仿宋" w:cs="Arial"/>
          <w:sz w:val="32"/>
          <w:szCs w:val="32"/>
        </w:rPr>
      </w:pPr>
    </w:p>
    <w:p w14:paraId="70302B80" w14:textId="33BEECD1" w:rsidR="00C47F05" w:rsidRPr="00B10FB2" w:rsidRDefault="00C47F05" w:rsidP="00B10FB2">
      <w:pPr>
        <w:rPr>
          <w:rFonts w:ascii="仿宋" w:eastAsia="仿宋" w:hAnsi="仿宋"/>
          <w:sz w:val="32"/>
          <w:szCs w:val="32"/>
        </w:rPr>
      </w:pPr>
      <w:r w:rsidRPr="00B10FB2">
        <w:rPr>
          <w:rFonts w:ascii="仿宋" w:eastAsia="仿宋" w:hAnsi="仿宋"/>
          <w:sz w:val="32"/>
          <w:szCs w:val="32"/>
        </w:rPr>
        <w:t>16</w:t>
      </w:r>
      <w:r w:rsidR="003E0006" w:rsidRPr="00B10FB2">
        <w:rPr>
          <w:rFonts w:ascii="仿宋" w:eastAsia="仿宋" w:hAnsi="仿宋" w:hint="eastAsia"/>
          <w:sz w:val="32"/>
          <w:szCs w:val="32"/>
        </w:rPr>
        <w:t>.</w:t>
      </w:r>
      <w:r w:rsidR="00787CBF">
        <w:rPr>
          <w:rFonts w:ascii="仿宋" w:eastAsia="仿宋" w:hAnsi="仿宋" w:hint="eastAsia"/>
          <w:sz w:val="32"/>
          <w:szCs w:val="32"/>
        </w:rPr>
        <w:t>桂龙咳喘宁片</w:t>
      </w:r>
    </w:p>
    <w:p w14:paraId="0301AEC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【处方来源】东汉张仲景所著《金匮要略》（公元前206年）</w:t>
      </w:r>
    </w:p>
    <w:p w14:paraId="729A199F"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1328</w:t>
      </w:r>
    </w:p>
    <w:p w14:paraId="1CD5DE1B"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【组成】桂枝 龙骨 白芍 生姜 大枣 炙甘草 牡蛎 黄连 法半夏 瓜蒌皮 炒苦杏仁</w:t>
      </w:r>
    </w:p>
    <w:p w14:paraId="53B6673B"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【功能】止咳化痰，降气平喘。</w:t>
      </w:r>
    </w:p>
    <w:p w14:paraId="17A32FD5" w14:textId="77777777" w:rsidR="00C47F05" w:rsidRPr="00B10FB2" w:rsidRDefault="00C47F05" w:rsidP="00B10FB2">
      <w:pPr>
        <w:rPr>
          <w:rFonts w:ascii="仿宋" w:eastAsia="仿宋" w:hAnsi="仿宋" w:cs="宋体"/>
          <w:sz w:val="32"/>
          <w:szCs w:val="32"/>
        </w:rPr>
      </w:pPr>
    </w:p>
    <w:p w14:paraId="6A6EB958"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17</w:t>
      </w:r>
      <w:r w:rsidRPr="00B10FB2">
        <w:rPr>
          <w:rFonts w:ascii="仿宋" w:eastAsia="仿宋" w:hAnsi="仿宋" w:hint="eastAsia"/>
          <w:sz w:val="32"/>
          <w:szCs w:val="32"/>
        </w:rPr>
        <w:t>.鲜竹沥口服液</w:t>
      </w:r>
    </w:p>
    <w:p w14:paraId="34C9634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【处方来源】《本草经集注》，约公元480-498年前</w:t>
      </w:r>
    </w:p>
    <w:p w14:paraId="2CF33DE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【标准来源】中国卫生部药品标准中药材第一册（1992年版）P99、国家药监局单页标准（2004）</w:t>
      </w:r>
    </w:p>
    <w:p w14:paraId="0A9A2128"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【组成】禾木科植物粉绿竹Phyllostachys glauca McClure、净竹Phyllostachysnuda McClure及同属数种植物的鲜杆经加热后自然沥出的液体（每日用量30～60ml）</w:t>
      </w:r>
    </w:p>
    <w:p w14:paraId="55F6C06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【功能】清热化痰。</w:t>
      </w:r>
    </w:p>
    <w:p w14:paraId="763F9364" w14:textId="77777777" w:rsidR="00C47F05" w:rsidRPr="00B10FB2" w:rsidRDefault="00C47F05" w:rsidP="00B10FB2">
      <w:pPr>
        <w:rPr>
          <w:rFonts w:ascii="仿宋" w:eastAsia="仿宋" w:hAnsi="仿宋"/>
          <w:sz w:val="32"/>
          <w:szCs w:val="32"/>
        </w:rPr>
      </w:pPr>
    </w:p>
    <w:p w14:paraId="00066615"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18</w:t>
      </w:r>
      <w:r w:rsidRPr="00B10FB2">
        <w:rPr>
          <w:rFonts w:ascii="仿宋" w:eastAsia="仿宋" w:hAnsi="仿宋" w:hint="eastAsia"/>
          <w:sz w:val="32"/>
          <w:szCs w:val="32"/>
        </w:rPr>
        <w:t>.银翘解毒丸</w:t>
      </w:r>
    </w:p>
    <w:p w14:paraId="1086E5C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【处方来源】〔清〕《温病条辨》，</w:t>
      </w:r>
      <w:r w:rsidRPr="00B10FB2">
        <w:rPr>
          <w:rFonts w:ascii="仿宋" w:eastAsia="仿宋" w:hAnsi="仿宋"/>
          <w:sz w:val="32"/>
          <w:szCs w:val="32"/>
        </w:rPr>
        <w:t>公元 1798 年</w:t>
      </w:r>
      <w:r w:rsidRPr="00B10FB2">
        <w:rPr>
          <w:rFonts w:ascii="仿宋" w:eastAsia="仿宋" w:hAnsi="仿宋" w:hint="eastAsia"/>
          <w:sz w:val="32"/>
          <w:szCs w:val="32"/>
        </w:rPr>
        <w:t>，</w:t>
      </w:r>
      <w:r w:rsidRPr="00B10FB2">
        <w:rPr>
          <w:rFonts w:ascii="仿宋" w:eastAsia="仿宋" w:hAnsi="仿宋"/>
          <w:sz w:val="32"/>
          <w:szCs w:val="32"/>
        </w:rPr>
        <w:t>清.吴瑭(鞠通)著</w:t>
      </w:r>
    </w:p>
    <w:p w14:paraId="22290AD0"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【标准来源】中国卫生部药品标准中药成方制剂第十九册P</w:t>
      </w:r>
      <w:r w:rsidRPr="00E15439">
        <w:rPr>
          <w:rFonts w:ascii="仿宋" w:eastAsia="仿宋" w:hAnsi="仿宋" w:hint="eastAsia"/>
          <w:sz w:val="32"/>
          <w:szCs w:val="32"/>
          <w:vertAlign w:val="subscript"/>
        </w:rPr>
        <w:t>200</w:t>
      </w:r>
    </w:p>
    <w:p w14:paraId="1B908BB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【组成】金银花 连翘 薄荷 荆芥 淡豆豉 牛蒡子（炒） 桔梗 淡竹叶 甘草</w:t>
      </w:r>
    </w:p>
    <w:p w14:paraId="134C13E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【功能】疏风解表，清热解毒。</w:t>
      </w:r>
    </w:p>
    <w:p w14:paraId="68A3DEB4" w14:textId="77777777" w:rsidR="00C47F05" w:rsidRPr="00B10FB2" w:rsidRDefault="00C47F05" w:rsidP="00B10FB2">
      <w:pPr>
        <w:rPr>
          <w:rFonts w:ascii="仿宋" w:eastAsia="仿宋" w:hAnsi="仿宋"/>
          <w:sz w:val="32"/>
          <w:szCs w:val="32"/>
        </w:rPr>
      </w:pPr>
    </w:p>
    <w:p w14:paraId="71A3872A" w14:textId="52AFC423" w:rsidR="00C47F05" w:rsidRPr="00B10FB2" w:rsidRDefault="00C47F05" w:rsidP="00B10FB2">
      <w:pPr>
        <w:rPr>
          <w:rFonts w:ascii="仿宋" w:eastAsia="仿宋" w:hAnsi="仿宋"/>
          <w:sz w:val="32"/>
          <w:szCs w:val="32"/>
        </w:rPr>
      </w:pPr>
      <w:r w:rsidRPr="00B10FB2">
        <w:rPr>
          <w:rFonts w:ascii="仿宋" w:eastAsia="仿宋" w:hAnsi="仿宋"/>
          <w:sz w:val="32"/>
          <w:szCs w:val="32"/>
        </w:rPr>
        <w:t>19</w:t>
      </w:r>
      <w:r w:rsidR="003E0006" w:rsidRPr="00B10FB2">
        <w:rPr>
          <w:rFonts w:ascii="仿宋" w:eastAsia="仿宋" w:hAnsi="仿宋" w:hint="eastAsia"/>
          <w:sz w:val="32"/>
          <w:szCs w:val="32"/>
        </w:rPr>
        <w:t>.</w:t>
      </w:r>
      <w:r w:rsidRPr="00B10FB2">
        <w:rPr>
          <w:rFonts w:ascii="仿宋" w:eastAsia="仿宋" w:hAnsi="仿宋" w:hint="eastAsia"/>
          <w:sz w:val="32"/>
          <w:szCs w:val="32"/>
        </w:rPr>
        <w:t>三黄片</w:t>
      </w:r>
    </w:p>
    <w:p w14:paraId="2985460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【处方来源】三黄片的处方源于东汉时期医圣张仲景所著《金匮要略》（公元前206年）中“泻心汤”一方，历经千年而</w:t>
      </w:r>
      <w:r w:rsidRPr="00B10FB2">
        <w:rPr>
          <w:rFonts w:ascii="仿宋" w:eastAsia="仿宋" w:hAnsi="仿宋" w:hint="eastAsia"/>
          <w:sz w:val="32"/>
          <w:szCs w:val="32"/>
        </w:rPr>
        <w:lastRenderedPageBreak/>
        <w:t>不衰。该方由大黄、黄芩、黄连三药组成，故名“三黄”</w:t>
      </w:r>
      <w:r w:rsidRPr="00B10FB2">
        <w:rPr>
          <w:rFonts w:ascii="仿宋" w:eastAsia="仿宋" w:hAnsi="仿宋"/>
          <w:sz w:val="32"/>
          <w:szCs w:val="32"/>
        </w:rPr>
        <w:t xml:space="preserve"> </w:t>
      </w:r>
    </w:p>
    <w:p w14:paraId="78DD3ADC"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494</w:t>
      </w:r>
    </w:p>
    <w:p w14:paraId="5A27F77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【组成】大黄2.4g 盐酸小檗碱40mg 黄芩浸膏0.16g（每日用量）</w:t>
      </w:r>
    </w:p>
    <w:p w14:paraId="60913F84" w14:textId="1F0CA64A"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【功能】清热解毒，泻火通便。</w:t>
      </w:r>
    </w:p>
    <w:p w14:paraId="3F3E9859" w14:textId="77777777" w:rsidR="00C47F05" w:rsidRPr="00B10FB2" w:rsidRDefault="00C47F05" w:rsidP="00B10FB2">
      <w:pPr>
        <w:rPr>
          <w:rFonts w:ascii="仿宋" w:eastAsia="仿宋" w:hAnsi="仿宋"/>
          <w:sz w:val="32"/>
          <w:szCs w:val="32"/>
        </w:rPr>
      </w:pPr>
    </w:p>
    <w:p w14:paraId="5F676FAA"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20</w:t>
      </w:r>
      <w:r w:rsidRPr="00B10FB2">
        <w:rPr>
          <w:rFonts w:ascii="仿宋" w:eastAsia="仿宋" w:hAnsi="仿宋" w:hint="eastAsia"/>
          <w:sz w:val="32"/>
          <w:szCs w:val="32"/>
        </w:rPr>
        <w:t>.百合固金丸（浓缩丸）</w:t>
      </w:r>
    </w:p>
    <w:p w14:paraId="1E33A4BA"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【处方来源】由百合固金丸浓缩而来。百合固金丸出自</w:t>
      </w:r>
      <w:r w:rsidRPr="00B10FB2">
        <w:rPr>
          <w:rFonts w:ascii="仿宋" w:eastAsia="仿宋" w:hAnsi="仿宋"/>
          <w:sz w:val="32"/>
          <w:szCs w:val="32"/>
        </w:rPr>
        <w:t>清代</w:t>
      </w:r>
      <w:r w:rsidRPr="00B10FB2">
        <w:rPr>
          <w:rFonts w:ascii="仿宋" w:eastAsia="仿宋" w:hAnsi="仿宋" w:hint="eastAsia"/>
          <w:sz w:val="32"/>
          <w:szCs w:val="32"/>
        </w:rPr>
        <w:t>（</w:t>
      </w:r>
      <w:r w:rsidRPr="00B10FB2">
        <w:rPr>
          <w:rFonts w:ascii="仿宋" w:eastAsia="仿宋" w:hAnsi="仿宋"/>
          <w:sz w:val="32"/>
          <w:szCs w:val="32"/>
        </w:rPr>
        <w:t>1682年</w:t>
      </w:r>
      <w:r w:rsidRPr="00B10FB2">
        <w:rPr>
          <w:rFonts w:ascii="仿宋" w:eastAsia="仿宋" w:hAnsi="仿宋" w:hint="eastAsia"/>
          <w:sz w:val="32"/>
          <w:szCs w:val="32"/>
        </w:rPr>
        <w:t>）</w:t>
      </w:r>
      <w:r w:rsidRPr="00B10FB2">
        <w:rPr>
          <w:rFonts w:ascii="仿宋" w:eastAsia="仿宋" w:hAnsi="仿宋"/>
          <w:sz w:val="32"/>
          <w:szCs w:val="32"/>
        </w:rPr>
        <w:t>汪昂《医方集解》</w:t>
      </w:r>
    </w:p>
    <w:p w14:paraId="3E43307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835</w:t>
      </w:r>
    </w:p>
    <w:p w14:paraId="32A7F8B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【组成】百合2.1g 地黄4.2g 熟地黄6.3g 麦冬3.2g 玄参1.6g 川贝母2.1g 当归2.1g 白芍2.1g 桔梗1.6g 甘草2.1g（每日用量）</w:t>
      </w:r>
    </w:p>
    <w:p w14:paraId="70FE2F8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【功能】养阴润肺，化痰止咳。</w:t>
      </w:r>
    </w:p>
    <w:p w14:paraId="6271D862" w14:textId="77777777" w:rsidR="00C47F05" w:rsidRPr="00B10FB2" w:rsidRDefault="00C47F05" w:rsidP="00B10FB2">
      <w:pPr>
        <w:rPr>
          <w:rFonts w:ascii="仿宋" w:eastAsia="仿宋" w:hAnsi="仿宋" w:cs="宋体"/>
          <w:sz w:val="32"/>
          <w:szCs w:val="32"/>
        </w:rPr>
      </w:pPr>
    </w:p>
    <w:p w14:paraId="44870423"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21</w:t>
      </w:r>
      <w:r w:rsidRPr="00B10FB2">
        <w:rPr>
          <w:rFonts w:ascii="仿宋" w:eastAsia="仿宋" w:hAnsi="仿宋" w:hint="eastAsia"/>
          <w:sz w:val="32"/>
          <w:szCs w:val="32"/>
        </w:rPr>
        <w:t>.百合固金丸</w:t>
      </w:r>
    </w:p>
    <w:p w14:paraId="0AB6991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w:t>
      </w:r>
      <w:r w:rsidRPr="00B10FB2">
        <w:rPr>
          <w:rFonts w:ascii="仿宋" w:eastAsia="仿宋" w:hAnsi="仿宋"/>
          <w:sz w:val="32"/>
          <w:szCs w:val="32"/>
        </w:rPr>
        <w:t>清</w:t>
      </w:r>
      <w:r w:rsidRPr="00B10FB2">
        <w:rPr>
          <w:rFonts w:ascii="仿宋" w:eastAsia="仿宋" w:hAnsi="仿宋" w:hint="eastAsia"/>
          <w:sz w:val="32"/>
          <w:szCs w:val="32"/>
        </w:rPr>
        <w:t>代（1682年）汪昂《</w:t>
      </w:r>
      <w:r w:rsidRPr="00B10FB2">
        <w:rPr>
          <w:rFonts w:ascii="仿宋" w:eastAsia="仿宋" w:hAnsi="仿宋"/>
          <w:sz w:val="32"/>
          <w:szCs w:val="32"/>
        </w:rPr>
        <w:t>医方集解》</w:t>
      </w:r>
    </w:p>
    <w:p w14:paraId="1A1AFFAA"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834</w:t>
      </w:r>
    </w:p>
    <w:p w14:paraId="18CED21C"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【组成】百合0.76g 地黄1.5g 熟地黄2.3g 麦冬1.1g 玄参0.6g 川贝母0.76g 当归0.76g 白芍0.76g 桔梗0.6g 甘草0.76g(大蜜丸、小蜜丸每日用量，水蜜丸不能计算）</w:t>
      </w:r>
    </w:p>
    <w:p w14:paraId="515F3C3C"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【功能】养阴润肺，化痰止咳。</w:t>
      </w:r>
    </w:p>
    <w:p w14:paraId="4D96AF40" w14:textId="77777777" w:rsidR="00C47F05" w:rsidRPr="00B10FB2" w:rsidRDefault="00C47F05" w:rsidP="00B10FB2">
      <w:pPr>
        <w:rPr>
          <w:rFonts w:ascii="仿宋" w:eastAsia="仿宋" w:hAnsi="仿宋"/>
          <w:sz w:val="32"/>
          <w:szCs w:val="32"/>
        </w:rPr>
      </w:pPr>
    </w:p>
    <w:p w14:paraId="28CE01D8"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22</w:t>
      </w:r>
      <w:r w:rsidRPr="00B10FB2">
        <w:rPr>
          <w:rFonts w:ascii="仿宋" w:eastAsia="仿宋" w:hAnsi="仿宋" w:hint="eastAsia"/>
          <w:sz w:val="32"/>
          <w:szCs w:val="32"/>
        </w:rPr>
        <w:t>.安神补心六味丸</w:t>
      </w:r>
    </w:p>
    <w:p w14:paraId="02297BE9"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【处方来源】出自8世纪</w:t>
      </w:r>
      <w:r w:rsidRPr="00B10FB2">
        <w:rPr>
          <w:rFonts w:ascii="仿宋" w:eastAsia="仿宋" w:hAnsi="仿宋" w:cs="Arial"/>
          <w:sz w:val="32"/>
          <w:szCs w:val="32"/>
          <w:shd w:val="clear" w:color="auto" w:fill="FFFFFF"/>
        </w:rPr>
        <w:t>宇妥·宁玛云丹贡布</w:t>
      </w:r>
      <w:r w:rsidRPr="00B10FB2">
        <w:rPr>
          <w:rFonts w:ascii="仿宋" w:eastAsia="仿宋" w:hAnsi="仿宋" w:hint="eastAsia"/>
          <w:sz w:val="32"/>
          <w:szCs w:val="32"/>
        </w:rPr>
        <w:t>所著</w:t>
      </w:r>
      <w:r w:rsidRPr="00B10FB2">
        <w:rPr>
          <w:rFonts w:ascii="仿宋" w:eastAsia="仿宋" w:hAnsi="仿宋"/>
          <w:sz w:val="32"/>
          <w:szCs w:val="32"/>
        </w:rPr>
        <w:t>《</w:t>
      </w:r>
      <w:r w:rsidRPr="00B10FB2">
        <w:rPr>
          <w:rFonts w:ascii="仿宋" w:eastAsia="仿宋" w:hAnsi="仿宋" w:hint="eastAsia"/>
          <w:sz w:val="32"/>
          <w:szCs w:val="32"/>
        </w:rPr>
        <w:t>四部医典</w:t>
      </w:r>
      <w:r w:rsidRPr="00B10FB2">
        <w:rPr>
          <w:rFonts w:ascii="仿宋" w:eastAsia="仿宋" w:hAnsi="仿宋"/>
          <w:sz w:val="32"/>
          <w:szCs w:val="32"/>
        </w:rPr>
        <w:t>》</w:t>
      </w:r>
    </w:p>
    <w:p w14:paraId="0C83553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【标准来源】中国国家食品药品监督管理总局国家药品标准Z</w:t>
      </w:r>
      <w:r w:rsidRPr="00B10FB2">
        <w:rPr>
          <w:rFonts w:ascii="仿宋" w:eastAsia="仿宋" w:hAnsi="仿宋"/>
          <w:sz w:val="32"/>
          <w:szCs w:val="32"/>
        </w:rPr>
        <w:t>Z-8324-1</w:t>
      </w:r>
    </w:p>
    <w:p w14:paraId="2568E1F8"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【组成】牛心 木香 枫香脂 丁香</w:t>
      </w:r>
      <w:r w:rsidRPr="00B10FB2">
        <w:rPr>
          <w:rFonts w:ascii="仿宋" w:eastAsia="仿宋" w:hAnsi="仿宋"/>
          <w:sz w:val="32"/>
          <w:szCs w:val="32"/>
        </w:rPr>
        <w:t xml:space="preserve"> </w:t>
      </w:r>
      <w:r w:rsidRPr="00B10FB2">
        <w:rPr>
          <w:rFonts w:ascii="仿宋" w:eastAsia="仿宋" w:hAnsi="仿宋" w:hint="eastAsia"/>
          <w:sz w:val="32"/>
          <w:szCs w:val="32"/>
        </w:rPr>
        <w:t>肉豆蔻</w:t>
      </w:r>
      <w:r w:rsidRPr="00B10FB2">
        <w:rPr>
          <w:rFonts w:ascii="仿宋" w:eastAsia="仿宋" w:hAnsi="仿宋"/>
          <w:sz w:val="32"/>
          <w:szCs w:val="32"/>
        </w:rPr>
        <w:t xml:space="preserve"> </w:t>
      </w:r>
      <w:r w:rsidRPr="00B10FB2">
        <w:rPr>
          <w:rFonts w:ascii="仿宋" w:eastAsia="仿宋" w:hAnsi="仿宋" w:hint="eastAsia"/>
          <w:sz w:val="32"/>
          <w:szCs w:val="32"/>
        </w:rPr>
        <w:t xml:space="preserve"> 广枣</w:t>
      </w:r>
    </w:p>
    <w:p w14:paraId="43B1C066" w14:textId="195027B1"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【功能】祛“赫依”，镇静</w:t>
      </w:r>
      <w:r w:rsidR="009E6214">
        <w:rPr>
          <w:rFonts w:ascii="仿宋" w:eastAsia="仿宋" w:hAnsi="仿宋" w:hint="eastAsia"/>
          <w:sz w:val="32"/>
          <w:szCs w:val="32"/>
        </w:rPr>
        <w:t>，</w:t>
      </w:r>
      <w:r w:rsidR="009E6214" w:rsidRPr="00A12F9C">
        <w:rPr>
          <w:rFonts w:ascii="仿宋" w:eastAsia="仿宋" w:hAnsi="仿宋"/>
          <w:sz w:val="32"/>
          <w:szCs w:val="32"/>
        </w:rPr>
        <w:t>用于心慌、气短</w:t>
      </w:r>
      <w:r w:rsidRPr="00A12F9C">
        <w:rPr>
          <w:rFonts w:ascii="仿宋" w:eastAsia="仿宋" w:hAnsi="仿宋" w:hint="eastAsia"/>
          <w:sz w:val="32"/>
          <w:szCs w:val="32"/>
        </w:rPr>
        <w:t>。</w:t>
      </w:r>
    </w:p>
    <w:p w14:paraId="152EE76E" w14:textId="77777777" w:rsidR="00C47F05" w:rsidRPr="00B10FB2" w:rsidRDefault="00C47F05" w:rsidP="00B10FB2">
      <w:pPr>
        <w:rPr>
          <w:rFonts w:ascii="仿宋" w:eastAsia="仿宋" w:hAnsi="仿宋"/>
          <w:sz w:val="32"/>
          <w:szCs w:val="32"/>
        </w:rPr>
      </w:pPr>
    </w:p>
    <w:p w14:paraId="43712500"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2</w:t>
      </w:r>
      <w:r w:rsidRPr="00B10FB2">
        <w:rPr>
          <w:rFonts w:ascii="仿宋" w:eastAsia="仿宋" w:hAnsi="仿宋" w:hint="eastAsia"/>
          <w:sz w:val="32"/>
          <w:szCs w:val="32"/>
        </w:rPr>
        <w:t>3.解毒益气散</w:t>
      </w:r>
    </w:p>
    <w:p w14:paraId="66A55A1F"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【处方来源】由中国国家级名老中医、北京中医药大学刘景源教授选用经典古方《止嗽散》元代（</w:t>
      </w:r>
      <w:r w:rsidRPr="00B10FB2">
        <w:rPr>
          <w:rFonts w:ascii="仿宋" w:eastAsia="仿宋" w:hAnsi="仿宋"/>
          <w:sz w:val="32"/>
          <w:szCs w:val="32"/>
        </w:rPr>
        <w:t>公元1347年</w:t>
      </w:r>
      <w:r w:rsidRPr="00B10FB2">
        <w:rPr>
          <w:rFonts w:ascii="仿宋" w:eastAsia="仿宋" w:hAnsi="仿宋" w:hint="eastAsia"/>
          <w:sz w:val="32"/>
          <w:szCs w:val="32"/>
        </w:rPr>
        <w:t>）《丹溪心法》记载的《玉屏风散》，宋代陈师文等撰《太平惠民和剂局方》记载的《藿香正气散》合方加减化裁而成。</w:t>
      </w:r>
    </w:p>
    <w:p w14:paraId="707F516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w:t>
      </w:r>
      <w:r w:rsidRPr="00B10FB2">
        <w:rPr>
          <w:rFonts w:ascii="仿宋" w:eastAsia="仿宋" w:hAnsi="仿宋"/>
          <w:sz w:val="32"/>
          <w:szCs w:val="32"/>
        </w:rPr>
        <w:t>藿香10g、紫苏叶10g、白芷10g、党参20g、清半夏9 g、黄芪20g、北沙参15g、麦冬15g、防风10g、浙贝母15、金银花15g、黄芩10g、薤白15g、杏仁10g、瓜蒌皮15g、炙款冬花15g、炙紫菀15g、桑白皮15g、桑叶10g、石斛15g、甜叶菊3g</w:t>
      </w:r>
    </w:p>
    <w:p w14:paraId="5F626C60"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【功能】药物寒湿并用、祛邪扶正并用。补气与补阴并用，药性平和。适用于疑似病例、轻型、普通型患者，重症患者配合西医支持疗法使用。</w:t>
      </w:r>
    </w:p>
    <w:p w14:paraId="5DE4933D" w14:textId="77777777" w:rsidR="00C47F05" w:rsidRPr="00B10FB2" w:rsidRDefault="00C47F05" w:rsidP="00B10FB2">
      <w:pPr>
        <w:rPr>
          <w:rFonts w:ascii="仿宋" w:eastAsia="仿宋" w:hAnsi="仿宋"/>
          <w:sz w:val="32"/>
          <w:szCs w:val="32"/>
        </w:rPr>
      </w:pPr>
    </w:p>
    <w:p w14:paraId="24F1685F"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lastRenderedPageBreak/>
        <w:t>2</w:t>
      </w:r>
      <w:r w:rsidRPr="00B10FB2">
        <w:rPr>
          <w:rFonts w:ascii="仿宋" w:eastAsia="仿宋" w:hAnsi="仿宋" w:hint="eastAsia"/>
          <w:sz w:val="32"/>
          <w:szCs w:val="32"/>
        </w:rPr>
        <w:t>4</w:t>
      </w:r>
      <w:r w:rsidRPr="00B10FB2">
        <w:rPr>
          <w:rFonts w:ascii="仿宋" w:eastAsia="仿宋" w:hAnsi="仿宋"/>
          <w:sz w:val="32"/>
          <w:szCs w:val="32"/>
        </w:rPr>
        <w:t>.</w:t>
      </w:r>
      <w:r w:rsidRPr="00B10FB2">
        <w:rPr>
          <w:rFonts w:ascii="仿宋" w:eastAsia="仿宋" w:hAnsi="仿宋" w:hint="eastAsia"/>
          <w:sz w:val="32"/>
          <w:szCs w:val="32"/>
        </w:rPr>
        <w:t>化湿败毒颗粒</w:t>
      </w:r>
    </w:p>
    <w:p w14:paraId="5C3DDCDA"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【处方来源】中国国家卫健委印发新型冠状病毒肺炎诊疗方案（试行第七版）</w:t>
      </w:r>
    </w:p>
    <w:p w14:paraId="4C4E76F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【功能】化湿辟秽，宣肺通腑，活血解毒。</w:t>
      </w:r>
    </w:p>
    <w:p w14:paraId="79364DB9" w14:textId="77777777" w:rsidR="00C47F05" w:rsidRPr="00B10FB2" w:rsidRDefault="00C47F05" w:rsidP="00B10FB2">
      <w:pPr>
        <w:rPr>
          <w:rFonts w:ascii="仿宋" w:eastAsia="仿宋" w:hAnsi="仿宋"/>
          <w:sz w:val="32"/>
          <w:szCs w:val="32"/>
        </w:rPr>
      </w:pPr>
    </w:p>
    <w:p w14:paraId="33509F4E"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2</w:t>
      </w:r>
      <w:r w:rsidRPr="00B10FB2">
        <w:rPr>
          <w:rFonts w:ascii="仿宋" w:eastAsia="仿宋" w:hAnsi="仿宋" w:hint="eastAsia"/>
          <w:sz w:val="32"/>
          <w:szCs w:val="32"/>
        </w:rPr>
        <w:t>5.牛黄清心丸</w:t>
      </w:r>
    </w:p>
    <w:p w14:paraId="36FC38CC"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【处方来源】陈师文等撰《太平惠民和剂局方》，宋代(公元1151年)</w:t>
      </w:r>
    </w:p>
    <w:p w14:paraId="051BAC3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657</w:t>
      </w:r>
    </w:p>
    <w:p w14:paraId="11A9DBF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【组成】牛黄25mg 当归45mg 川芎39mg 甘草0.14g 山药0.2g 黄芩45mg 炒苦杏仁36mg 大豆黄卷54mg 大枣87mg 白术（炒）72mg 茯苓48mg 桔梗39mg 防风45mg 柴胡39mg 阿胶48mg 干姜24mg 白芍72mg 人参72mg 六神曲（炒）72mg 肉桂51mg 麦冬42mg 白蔹22mg 蒲黄（炒）7.2mg 人工麝香6.3mg 冰片16mg 水牛角浓缩粉28mg 羚羊角28mg 朱砂69mg 雄黄23mg（每日用量）</w:t>
      </w:r>
    </w:p>
    <w:p w14:paraId="3C67AE54" w14:textId="66E6E146" w:rsidR="00C47F05" w:rsidRDefault="00C47F05" w:rsidP="00B10FB2">
      <w:pPr>
        <w:rPr>
          <w:rFonts w:ascii="仿宋" w:eastAsia="仿宋" w:hAnsi="仿宋"/>
          <w:sz w:val="32"/>
          <w:szCs w:val="32"/>
        </w:rPr>
      </w:pPr>
      <w:r w:rsidRPr="00B10FB2">
        <w:rPr>
          <w:rFonts w:ascii="仿宋" w:eastAsia="仿宋" w:hAnsi="仿宋" w:hint="eastAsia"/>
          <w:sz w:val="32"/>
          <w:szCs w:val="32"/>
        </w:rPr>
        <w:t>【功能】</w:t>
      </w:r>
      <w:r w:rsidRPr="00B10FB2">
        <w:rPr>
          <w:rFonts w:ascii="仿宋" w:eastAsia="仿宋" w:hAnsi="仿宋"/>
          <w:sz w:val="32"/>
          <w:szCs w:val="32"/>
        </w:rPr>
        <w:t>清热解毒，开窍安神</w:t>
      </w:r>
      <w:r w:rsidRPr="00B10FB2">
        <w:rPr>
          <w:rFonts w:ascii="仿宋" w:eastAsia="仿宋" w:hAnsi="仿宋" w:hint="eastAsia"/>
          <w:sz w:val="32"/>
          <w:szCs w:val="32"/>
        </w:rPr>
        <w:t>。</w:t>
      </w:r>
    </w:p>
    <w:p w14:paraId="425D322A" w14:textId="77777777" w:rsidR="00B10FB2" w:rsidRPr="00B10FB2" w:rsidRDefault="00B10FB2" w:rsidP="00B10FB2">
      <w:pPr>
        <w:rPr>
          <w:rFonts w:ascii="仿宋" w:eastAsia="仿宋" w:hAnsi="仿宋"/>
          <w:sz w:val="32"/>
          <w:szCs w:val="32"/>
        </w:rPr>
      </w:pPr>
    </w:p>
    <w:p w14:paraId="028B5D1E"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2</w:t>
      </w:r>
      <w:r w:rsidRPr="00B10FB2">
        <w:rPr>
          <w:rFonts w:ascii="仿宋" w:eastAsia="仿宋" w:hAnsi="仿宋" w:hint="eastAsia"/>
          <w:sz w:val="32"/>
          <w:szCs w:val="32"/>
        </w:rPr>
        <w:t>6.安宫牛黄丸</w:t>
      </w:r>
    </w:p>
    <w:p w14:paraId="377FF7C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【处方来源】清代 吴鞠通 《温病条辨》</w:t>
      </w:r>
      <w:r w:rsidRPr="00B10FB2">
        <w:rPr>
          <w:rFonts w:ascii="仿宋" w:eastAsia="仿宋" w:hAnsi="仿宋"/>
          <w:sz w:val="32"/>
          <w:szCs w:val="32"/>
        </w:rPr>
        <w:t>上焦篇第16条</w:t>
      </w:r>
    </w:p>
    <w:p w14:paraId="435169C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w:t>
      </w:r>
      <w:bookmarkStart w:id="12" w:name="_Hlk37147079"/>
      <w:r w:rsidRPr="00B10FB2">
        <w:rPr>
          <w:rFonts w:ascii="仿宋" w:eastAsia="仿宋" w:hAnsi="仿宋" w:hint="eastAsia"/>
          <w:sz w:val="32"/>
          <w:szCs w:val="32"/>
        </w:rPr>
        <w:t>中国药典》</w:t>
      </w:r>
      <w:r w:rsidRPr="00B10FB2">
        <w:rPr>
          <w:rFonts w:ascii="仿宋" w:eastAsia="仿宋" w:hAnsi="仿宋"/>
          <w:sz w:val="32"/>
          <w:szCs w:val="32"/>
        </w:rPr>
        <w:t>2015年版一部P879</w:t>
      </w:r>
      <w:bookmarkEnd w:id="12"/>
      <w:r w:rsidRPr="00B10FB2">
        <w:rPr>
          <w:rFonts w:ascii="仿宋" w:eastAsia="仿宋" w:hAnsi="仿宋"/>
          <w:sz w:val="32"/>
          <w:szCs w:val="32"/>
        </w:rPr>
        <w:t>、勘误、增补本P</w:t>
      </w:r>
      <w:r w:rsidRPr="00E15439">
        <w:rPr>
          <w:rFonts w:ascii="仿宋" w:eastAsia="仿宋" w:hAnsi="仿宋"/>
          <w:sz w:val="32"/>
          <w:szCs w:val="32"/>
          <w:vertAlign w:val="subscript"/>
        </w:rPr>
        <w:t>95</w:t>
      </w:r>
    </w:p>
    <w:p w14:paraId="25530780"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lastRenderedPageBreak/>
        <w:t>【组成】牛黄</w:t>
      </w:r>
      <w:r w:rsidRPr="00B10FB2">
        <w:rPr>
          <w:rFonts w:ascii="仿宋" w:eastAsia="仿宋" w:hAnsi="仿宋"/>
          <w:sz w:val="32"/>
          <w:szCs w:val="32"/>
        </w:rPr>
        <w:t>0.17g 水牛角浓缩粉0.33g 人工麝香42mg 珍珠84mg 朱砂0.17g 雄黄0.17g 黄连0.17g 黄芩0.17g 栀子0.17g 郁金0.17g 冰片42mg</w:t>
      </w:r>
      <w:r w:rsidRPr="00B10FB2">
        <w:rPr>
          <w:rFonts w:ascii="仿宋" w:eastAsia="仿宋" w:hAnsi="仿宋" w:hint="eastAsia"/>
          <w:sz w:val="32"/>
          <w:szCs w:val="32"/>
        </w:rPr>
        <w:t>（每日用量）。</w:t>
      </w:r>
    </w:p>
    <w:p w14:paraId="7D539309"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【功能】清热解毒，镇惊开窍。</w:t>
      </w:r>
    </w:p>
    <w:p w14:paraId="0A3CC2CC" w14:textId="77777777" w:rsidR="00C47F05" w:rsidRPr="00B10FB2" w:rsidRDefault="00C47F05" w:rsidP="00B10FB2">
      <w:pPr>
        <w:rPr>
          <w:rFonts w:ascii="仿宋" w:eastAsia="仿宋" w:hAnsi="仿宋"/>
          <w:sz w:val="32"/>
          <w:szCs w:val="32"/>
        </w:rPr>
      </w:pPr>
    </w:p>
    <w:p w14:paraId="5809CFC5"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2</w:t>
      </w:r>
      <w:r w:rsidRPr="00B10FB2">
        <w:rPr>
          <w:rFonts w:ascii="仿宋" w:eastAsia="仿宋" w:hAnsi="仿宋" w:hint="eastAsia"/>
          <w:sz w:val="32"/>
          <w:szCs w:val="32"/>
        </w:rPr>
        <w:t>7.片仔癀</w:t>
      </w:r>
    </w:p>
    <w:p w14:paraId="0B74933C"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【处方来源】该药原是明朝太医的秘方</w:t>
      </w:r>
      <w:r w:rsidRPr="00B10FB2">
        <w:rPr>
          <w:rFonts w:ascii="仿宋" w:eastAsia="仿宋" w:hAnsi="仿宋"/>
          <w:sz w:val="32"/>
          <w:szCs w:val="32"/>
        </w:rPr>
        <w:t>，</w:t>
      </w:r>
      <w:r w:rsidRPr="00B10FB2">
        <w:rPr>
          <w:rFonts w:ascii="仿宋" w:eastAsia="仿宋" w:hAnsi="仿宋" w:hint="eastAsia"/>
          <w:sz w:val="32"/>
          <w:szCs w:val="32"/>
        </w:rPr>
        <w:t>明朝动乱中，档案尽皆流失，包括明时太医的秘方都不见经传。唯独可在</w:t>
      </w:r>
      <w:r w:rsidR="00787CBF">
        <w:fldChar w:fldCharType="begin"/>
      </w:r>
      <w:r w:rsidR="00787CBF">
        <w:instrText xml:space="preserve"> HYPERLINK "https://baike.baidu.com/item/%E6%9D%8E%E6%97%B6%E7%8F%8D" \t "/Users/apple/Documents\\x/_blank" </w:instrText>
      </w:r>
      <w:r w:rsidR="00787CBF">
        <w:fldChar w:fldCharType="separate"/>
      </w:r>
      <w:r w:rsidRPr="00B10FB2">
        <w:rPr>
          <w:rFonts w:ascii="仿宋" w:eastAsia="仿宋" w:hAnsi="仿宋"/>
          <w:sz w:val="32"/>
          <w:szCs w:val="32"/>
        </w:rPr>
        <w:t>李时珍</w:t>
      </w:r>
      <w:r w:rsidR="00787CBF">
        <w:rPr>
          <w:rFonts w:ascii="仿宋" w:eastAsia="仿宋" w:hAnsi="仿宋"/>
          <w:sz w:val="32"/>
          <w:szCs w:val="32"/>
        </w:rPr>
        <w:fldChar w:fldCharType="end"/>
      </w:r>
      <w:r w:rsidRPr="00B10FB2">
        <w:rPr>
          <w:rFonts w:ascii="仿宋" w:eastAsia="仿宋" w:hAnsi="仿宋"/>
          <w:sz w:val="32"/>
          <w:szCs w:val="32"/>
        </w:rPr>
        <w:t>的《本草纲目》中对三七的记载中获知一二，书中记载三七产于南方深山，既稀又贵，用三七入药传入宫廷，再配置成方，用特殊工艺制作成片仔癀，后定为宫廷秘方。</w:t>
      </w:r>
      <w:r w:rsidRPr="00B10FB2">
        <w:rPr>
          <w:rFonts w:ascii="仿宋" w:eastAsia="仿宋" w:hAnsi="仿宋" w:hint="eastAsia"/>
          <w:sz w:val="32"/>
          <w:szCs w:val="32"/>
        </w:rPr>
        <w:t>1956年纳入漳州制药厂</w:t>
      </w:r>
      <w:r w:rsidRPr="00B10FB2">
        <w:rPr>
          <w:rFonts w:ascii="仿宋" w:eastAsia="仿宋" w:hAnsi="仿宋"/>
          <w:sz w:val="32"/>
          <w:szCs w:val="32"/>
        </w:rPr>
        <w:t>。</w:t>
      </w:r>
    </w:p>
    <w:p w14:paraId="12411009"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670</w:t>
      </w:r>
    </w:p>
    <w:p w14:paraId="6510D55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【组成】牛黄 麝香 三七 蛇胆等</w:t>
      </w:r>
    </w:p>
    <w:p w14:paraId="51D4C9DC"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【功能】清热解毒，凉血化瘀，消肿止痛。</w:t>
      </w:r>
    </w:p>
    <w:p w14:paraId="6B50EEA9" w14:textId="77777777" w:rsidR="00C47F05" w:rsidRPr="00B10FB2" w:rsidRDefault="00C47F05" w:rsidP="00B10FB2">
      <w:pPr>
        <w:rPr>
          <w:rFonts w:ascii="仿宋" w:eastAsia="仿宋" w:hAnsi="仿宋"/>
          <w:sz w:val="32"/>
          <w:szCs w:val="32"/>
        </w:rPr>
      </w:pPr>
    </w:p>
    <w:p w14:paraId="1AE0BF4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28</w:t>
      </w:r>
      <w:r w:rsidRPr="00B10FB2">
        <w:rPr>
          <w:rFonts w:ascii="仿宋" w:eastAsia="仿宋" w:hAnsi="仿宋"/>
          <w:sz w:val="32"/>
          <w:szCs w:val="32"/>
        </w:rPr>
        <w:t>.</w:t>
      </w:r>
      <w:r w:rsidRPr="00B10FB2">
        <w:rPr>
          <w:rFonts w:ascii="仿宋" w:eastAsia="仿宋" w:hAnsi="仿宋" w:hint="eastAsia"/>
          <w:sz w:val="32"/>
          <w:szCs w:val="32"/>
        </w:rPr>
        <w:t>生脉饮口服液</w:t>
      </w:r>
    </w:p>
    <w:p w14:paraId="3B16162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【处方来源】生脉饮为补益方剂之一，出自(公元1127-1279)金·张元素《医学启源》</w:t>
      </w:r>
    </w:p>
    <w:p w14:paraId="595D95F6"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【标准来源】中国卫生部药品标准中药成方制剂第十二册P</w:t>
      </w:r>
      <w:r w:rsidRPr="00E15439">
        <w:rPr>
          <w:rFonts w:ascii="仿宋" w:eastAsia="仿宋" w:hAnsi="仿宋" w:hint="eastAsia"/>
          <w:sz w:val="32"/>
          <w:szCs w:val="32"/>
          <w:vertAlign w:val="subscript"/>
        </w:rPr>
        <w:t xml:space="preserve">39 </w:t>
      </w:r>
    </w:p>
    <w:p w14:paraId="764EE17F"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【组成】党参7.2g 麦冬4.8g 五味子2.4g（每日用量）</w:t>
      </w:r>
    </w:p>
    <w:p w14:paraId="4B2DAAE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lastRenderedPageBreak/>
        <w:t>【功能】益气复脉，养阴生津。</w:t>
      </w:r>
    </w:p>
    <w:p w14:paraId="3201BA15" w14:textId="77777777" w:rsidR="00C47F05" w:rsidRPr="00B10FB2" w:rsidRDefault="00C47F05" w:rsidP="00B10FB2">
      <w:pPr>
        <w:rPr>
          <w:rFonts w:ascii="仿宋" w:eastAsia="仿宋" w:hAnsi="仿宋"/>
          <w:sz w:val="32"/>
          <w:szCs w:val="32"/>
        </w:rPr>
      </w:pPr>
    </w:p>
    <w:p w14:paraId="074C7586"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29</w:t>
      </w:r>
      <w:r w:rsidRPr="00B10FB2">
        <w:rPr>
          <w:rFonts w:ascii="仿宋" w:eastAsia="仿宋" w:hAnsi="仿宋"/>
          <w:sz w:val="32"/>
          <w:szCs w:val="32"/>
        </w:rPr>
        <w:t>.</w:t>
      </w:r>
      <w:r w:rsidRPr="00B10FB2">
        <w:rPr>
          <w:rFonts w:ascii="仿宋" w:eastAsia="仿宋" w:hAnsi="仿宋" w:hint="eastAsia"/>
          <w:sz w:val="32"/>
          <w:szCs w:val="32"/>
        </w:rPr>
        <w:t>云南白药</w:t>
      </w:r>
    </w:p>
    <w:p w14:paraId="1B454A8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w:t>
      </w:r>
      <w:r w:rsidRPr="00B10FB2">
        <w:rPr>
          <w:rFonts w:ascii="仿宋" w:eastAsia="仿宋" w:hAnsi="仿宋"/>
          <w:sz w:val="32"/>
          <w:szCs w:val="32"/>
        </w:rPr>
        <w:t>云南白药原名“焕章百宝丹”</w:t>
      </w:r>
      <w:r w:rsidRPr="00B10FB2">
        <w:rPr>
          <w:rFonts w:ascii="仿宋" w:eastAsia="仿宋" w:hAnsi="仿宋" w:hint="eastAsia"/>
          <w:sz w:val="32"/>
          <w:szCs w:val="32"/>
        </w:rPr>
        <w:t>，由曲焕章</w:t>
      </w:r>
      <w:r w:rsidRPr="00B10FB2">
        <w:rPr>
          <w:rFonts w:ascii="仿宋" w:eastAsia="仿宋" w:hAnsi="仿宋"/>
          <w:sz w:val="32"/>
          <w:szCs w:val="32"/>
        </w:rPr>
        <w:t>于1902年</w:t>
      </w:r>
      <w:r w:rsidRPr="00B10FB2">
        <w:rPr>
          <w:rFonts w:ascii="仿宋" w:eastAsia="仿宋" w:hAnsi="仿宋" w:hint="eastAsia"/>
          <w:sz w:val="32"/>
          <w:szCs w:val="32"/>
        </w:rPr>
        <w:t>炮</w:t>
      </w:r>
      <w:r w:rsidRPr="00B10FB2">
        <w:rPr>
          <w:rFonts w:ascii="仿宋" w:eastAsia="仿宋" w:hAnsi="仿宋"/>
          <w:sz w:val="32"/>
          <w:szCs w:val="32"/>
        </w:rPr>
        <w:t>制成功</w:t>
      </w:r>
    </w:p>
    <w:p w14:paraId="4C4812E0"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E15439">
        <w:rPr>
          <w:rFonts w:ascii="仿宋" w:eastAsia="仿宋" w:hAnsi="仿宋" w:hint="eastAsia"/>
          <w:sz w:val="32"/>
          <w:szCs w:val="32"/>
          <w:vertAlign w:val="subscript"/>
        </w:rPr>
        <w:t>606</w:t>
      </w:r>
    </w:p>
    <w:p w14:paraId="0408F751" w14:textId="77777777" w:rsidR="00C47F05" w:rsidRPr="00B10FB2" w:rsidRDefault="00C47F05" w:rsidP="00B10FB2">
      <w:pPr>
        <w:rPr>
          <w:rFonts w:ascii="仿宋" w:eastAsia="仿宋" w:hAnsi="仿宋" w:cs="宋体"/>
          <w:sz w:val="32"/>
          <w:szCs w:val="32"/>
        </w:rPr>
      </w:pPr>
      <w:r w:rsidRPr="00B10FB2">
        <w:rPr>
          <w:rFonts w:ascii="仿宋" w:eastAsia="仿宋" w:hAnsi="仿宋" w:hint="eastAsia"/>
          <w:sz w:val="32"/>
          <w:szCs w:val="32"/>
        </w:rPr>
        <w:t>【组成】</w:t>
      </w:r>
      <w:r w:rsidRPr="00B10FB2">
        <w:rPr>
          <w:rFonts w:ascii="仿宋" w:eastAsia="仿宋" w:hAnsi="仿宋" w:cs="宋体" w:hint="eastAsia"/>
          <w:sz w:val="32"/>
          <w:szCs w:val="32"/>
        </w:rPr>
        <w:t>三七 重楼等</w:t>
      </w:r>
    </w:p>
    <w:p w14:paraId="67048D0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【功能】清热解毒，镇惊开窍。</w:t>
      </w:r>
    </w:p>
    <w:p w14:paraId="34A344FF" w14:textId="77777777" w:rsidR="00C47F05" w:rsidRPr="00B10FB2" w:rsidRDefault="00C47F05" w:rsidP="00B10FB2">
      <w:pPr>
        <w:rPr>
          <w:rFonts w:ascii="仿宋" w:eastAsia="仿宋" w:hAnsi="仿宋"/>
          <w:sz w:val="32"/>
          <w:szCs w:val="32"/>
        </w:rPr>
      </w:pPr>
    </w:p>
    <w:p w14:paraId="769AC359"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3</w:t>
      </w:r>
      <w:r w:rsidRPr="00B10FB2">
        <w:rPr>
          <w:rFonts w:ascii="仿宋" w:eastAsia="仿宋" w:hAnsi="仿宋" w:hint="eastAsia"/>
          <w:sz w:val="32"/>
          <w:szCs w:val="32"/>
        </w:rPr>
        <w:t>0.喜炎平注射液</w:t>
      </w:r>
    </w:p>
    <w:p w14:paraId="2A452FEF"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【处方来源】《江西省药品标准》，1982年版</w:t>
      </w:r>
    </w:p>
    <w:p w14:paraId="3B4CAE61"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【标准来源】中国国家中成药标准汇编 内科肺系（二）分册P455、修订标准WS-10863(ZD-0863)-2002-2011Z</w:t>
      </w:r>
    </w:p>
    <w:p w14:paraId="07CA8ED1"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【组成】穿心莲内酯磺化物0.1～0.5g（每日用量）</w:t>
      </w:r>
    </w:p>
    <w:p w14:paraId="00D597A9" w14:textId="43542F83"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【功能】清热解毒，止咳止痢。</w:t>
      </w:r>
    </w:p>
    <w:p w14:paraId="0FAF8B23" w14:textId="77777777" w:rsidR="00C47F05" w:rsidRPr="00B10FB2" w:rsidRDefault="00C47F05" w:rsidP="00B10FB2">
      <w:pPr>
        <w:rPr>
          <w:rFonts w:ascii="仿宋" w:eastAsia="仿宋" w:hAnsi="仿宋"/>
          <w:sz w:val="32"/>
          <w:szCs w:val="32"/>
        </w:rPr>
      </w:pPr>
    </w:p>
    <w:p w14:paraId="1D27D68F"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3</w:t>
      </w:r>
      <w:r w:rsidRPr="00B10FB2">
        <w:rPr>
          <w:rFonts w:ascii="仿宋" w:eastAsia="仿宋" w:hAnsi="仿宋" w:hint="eastAsia"/>
          <w:sz w:val="32"/>
          <w:szCs w:val="32"/>
        </w:rPr>
        <w:t>1.</w:t>
      </w:r>
      <w:r w:rsidRPr="00B10FB2">
        <w:rPr>
          <w:rFonts w:ascii="仿宋" w:eastAsia="仿宋" w:hAnsi="仿宋"/>
          <w:sz w:val="32"/>
          <w:szCs w:val="32"/>
        </w:rPr>
        <w:t>痰热清注射液</w:t>
      </w:r>
    </w:p>
    <w:p w14:paraId="1C5EED3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【处方来源】在双黄连的基础上加入清热类药材山羊角和熊胆粉而成。双黄连依古方“大连翘汤”和“银翘散”组方。</w:t>
      </w:r>
      <w:r w:rsidRPr="00B10FB2">
        <w:rPr>
          <w:rFonts w:ascii="仿宋" w:eastAsia="仿宋" w:hAnsi="仿宋"/>
          <w:sz w:val="32"/>
          <w:szCs w:val="32"/>
        </w:rPr>
        <w:t>大连翘汤</w:t>
      </w:r>
      <w:r w:rsidRPr="00B10FB2">
        <w:rPr>
          <w:rFonts w:ascii="仿宋" w:eastAsia="仿宋" w:hAnsi="仿宋" w:hint="eastAsia"/>
          <w:sz w:val="32"/>
          <w:szCs w:val="32"/>
        </w:rPr>
        <w:t>来源于</w:t>
      </w:r>
      <w:r w:rsidRPr="00B10FB2">
        <w:rPr>
          <w:rFonts w:ascii="仿宋" w:eastAsia="仿宋" w:hAnsi="仿宋"/>
          <w:sz w:val="32"/>
          <w:szCs w:val="32"/>
        </w:rPr>
        <w:t>《直指小儿》卷五：宋·杨士瀛（仁斋）撰于景定元年（1260）</w:t>
      </w:r>
      <w:r w:rsidRPr="00B10FB2">
        <w:rPr>
          <w:rFonts w:ascii="仿宋" w:eastAsia="仿宋" w:hAnsi="仿宋" w:hint="eastAsia"/>
          <w:sz w:val="32"/>
          <w:szCs w:val="32"/>
        </w:rPr>
        <w:t>。银翘散来源于</w:t>
      </w:r>
      <w:r w:rsidRPr="00B10FB2">
        <w:rPr>
          <w:rFonts w:ascii="仿宋" w:eastAsia="仿宋" w:hAnsi="仿宋"/>
          <w:sz w:val="32"/>
          <w:szCs w:val="32"/>
        </w:rPr>
        <w:t>《温病条辨》</w:t>
      </w:r>
      <w:r w:rsidRPr="00B10FB2">
        <w:rPr>
          <w:rFonts w:ascii="仿宋" w:eastAsia="仿宋" w:hAnsi="仿宋" w:hint="eastAsia"/>
          <w:sz w:val="32"/>
          <w:szCs w:val="32"/>
        </w:rPr>
        <w:t>，</w:t>
      </w:r>
      <w:r w:rsidRPr="00B10FB2">
        <w:rPr>
          <w:rFonts w:ascii="仿宋" w:eastAsia="仿宋" w:hAnsi="仿宋"/>
          <w:sz w:val="32"/>
          <w:szCs w:val="32"/>
        </w:rPr>
        <w:t>公元 1798 年</w:t>
      </w:r>
      <w:r w:rsidRPr="00B10FB2">
        <w:rPr>
          <w:rFonts w:ascii="仿宋" w:eastAsia="仿宋" w:hAnsi="仿宋" w:hint="eastAsia"/>
          <w:sz w:val="32"/>
          <w:szCs w:val="32"/>
        </w:rPr>
        <w:t>，</w:t>
      </w:r>
      <w:r w:rsidRPr="00B10FB2">
        <w:rPr>
          <w:rFonts w:ascii="仿宋" w:eastAsia="仿宋" w:hAnsi="仿宋"/>
          <w:sz w:val="32"/>
          <w:szCs w:val="32"/>
        </w:rPr>
        <w:t>清.吴瑭(鞠通)著</w:t>
      </w:r>
    </w:p>
    <w:p w14:paraId="00BF1DFB"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lastRenderedPageBreak/>
        <w:t>【标准来源】新药转正标准75册P</w:t>
      </w:r>
      <w:r w:rsidRPr="002F6C6F">
        <w:rPr>
          <w:rFonts w:ascii="仿宋" w:eastAsia="仿宋" w:hAnsi="仿宋" w:hint="eastAsia"/>
          <w:sz w:val="32"/>
          <w:szCs w:val="32"/>
          <w:vertAlign w:val="subscript"/>
        </w:rPr>
        <w:t>8</w:t>
      </w:r>
      <w:r w:rsidRPr="00B10FB2">
        <w:rPr>
          <w:rFonts w:ascii="仿宋" w:eastAsia="仿宋" w:hAnsi="仿宋" w:hint="eastAsia"/>
          <w:sz w:val="32"/>
          <w:szCs w:val="32"/>
        </w:rPr>
        <w:t xml:space="preserve">、中国国家药监局标准YBZ00912003－2007Z-2009 </w:t>
      </w:r>
    </w:p>
    <w:p w14:paraId="3EEDCA7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【组成】黄芩 熊胆粉 山羊角 金银花 连翘</w:t>
      </w:r>
    </w:p>
    <w:p w14:paraId="437DE44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【功能】清热，化痰，解毒。</w:t>
      </w:r>
    </w:p>
    <w:p w14:paraId="4FAA8035" w14:textId="77777777" w:rsidR="00C47F05" w:rsidRPr="00B10FB2" w:rsidRDefault="00C47F05" w:rsidP="00B10FB2">
      <w:pPr>
        <w:rPr>
          <w:rFonts w:ascii="仿宋" w:eastAsia="仿宋" w:hAnsi="仿宋"/>
          <w:sz w:val="32"/>
          <w:szCs w:val="32"/>
        </w:rPr>
      </w:pPr>
    </w:p>
    <w:p w14:paraId="5B054EFD"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3</w:t>
      </w:r>
      <w:r w:rsidRPr="00B10FB2">
        <w:rPr>
          <w:rFonts w:ascii="仿宋" w:eastAsia="仿宋" w:hAnsi="仿宋" w:hint="eastAsia"/>
          <w:sz w:val="32"/>
          <w:szCs w:val="32"/>
        </w:rPr>
        <w:t>2.醒脑静注射液</w:t>
      </w:r>
    </w:p>
    <w:p w14:paraId="75B422AA"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【处方来源】《中华人民共和国卫生部药品标准中药成方制剂第十七册》，现代（1998）它是由祖国医学传统名方——安宫牛黄丸经减味而成，安宫牛黄丸</w:t>
      </w:r>
      <w:r w:rsidRPr="00B10FB2">
        <w:rPr>
          <w:rFonts w:ascii="仿宋" w:eastAsia="仿宋" w:hAnsi="仿宋"/>
          <w:sz w:val="32"/>
          <w:szCs w:val="32"/>
        </w:rPr>
        <w:t>方剂来源于《温病条辨》</w:t>
      </w:r>
      <w:r w:rsidRPr="00B10FB2">
        <w:rPr>
          <w:rFonts w:ascii="仿宋" w:eastAsia="仿宋" w:hAnsi="仿宋" w:hint="eastAsia"/>
          <w:sz w:val="32"/>
          <w:szCs w:val="32"/>
        </w:rPr>
        <w:t>清代，</w:t>
      </w:r>
      <w:r w:rsidRPr="00B10FB2">
        <w:rPr>
          <w:rFonts w:ascii="仿宋" w:eastAsia="仿宋" w:hAnsi="仿宋"/>
          <w:sz w:val="32"/>
          <w:szCs w:val="32"/>
        </w:rPr>
        <w:t>公元 1798 年</w:t>
      </w:r>
    </w:p>
    <w:p w14:paraId="1AA2BD09"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【标准来源】中国卫生部药品标准中药成方制剂第十七册P</w:t>
      </w:r>
      <w:r w:rsidRPr="002F6C6F">
        <w:rPr>
          <w:rFonts w:ascii="仿宋" w:eastAsia="仿宋" w:hAnsi="仿宋" w:hint="eastAsia"/>
          <w:sz w:val="32"/>
          <w:szCs w:val="32"/>
          <w:vertAlign w:val="subscript"/>
        </w:rPr>
        <w:t>278</w:t>
      </w:r>
    </w:p>
    <w:p w14:paraId="703ABDAF"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【组成】人工麝香15～60mg 郁金60mg～0.24g 冰片2～8mg 栀子60mg～0.24g（每日用量）</w:t>
      </w:r>
    </w:p>
    <w:p w14:paraId="188BE45A"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【功能】清热解毒，凉血活血，开窍醒脑。</w:t>
      </w:r>
    </w:p>
    <w:p w14:paraId="49C41B40" w14:textId="77777777" w:rsidR="00C47F05" w:rsidRPr="00B10FB2" w:rsidRDefault="00C47F05" w:rsidP="00B10FB2">
      <w:pPr>
        <w:rPr>
          <w:rFonts w:ascii="仿宋" w:eastAsia="仿宋" w:hAnsi="仿宋"/>
          <w:sz w:val="32"/>
          <w:szCs w:val="32"/>
        </w:rPr>
      </w:pPr>
    </w:p>
    <w:p w14:paraId="035635D4"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3</w:t>
      </w:r>
      <w:r w:rsidRPr="00B10FB2">
        <w:rPr>
          <w:rFonts w:ascii="仿宋" w:eastAsia="仿宋" w:hAnsi="仿宋" w:hint="eastAsia"/>
          <w:sz w:val="32"/>
          <w:szCs w:val="32"/>
        </w:rPr>
        <w:t>3.血必净注射液</w:t>
      </w:r>
    </w:p>
    <w:p w14:paraId="1D5BB5BF"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【处方来源】国家食品药品监督管理局标准颁布件，现代（2012）。 我国中西医结合急救医学奠基人王今达教授以古方血府逐瘀汤为基础精炼出的静脉制剂。血府逐瘀汤来源《医林改错》，初版于道光十年（1830年）</w:t>
      </w:r>
    </w:p>
    <w:p w14:paraId="62582EE9"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【标准来源】中国YBZ01242004-2010Z-2012</w:t>
      </w:r>
    </w:p>
    <w:p w14:paraId="6C0C8845"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lastRenderedPageBreak/>
        <w:t>【组成】红花 赤芍 川芎 丹参 当归</w:t>
      </w:r>
    </w:p>
    <w:p w14:paraId="37D4A0EC"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【功能】化瘀解毒。</w:t>
      </w:r>
    </w:p>
    <w:p w14:paraId="732E6043" w14:textId="77777777" w:rsidR="00C47F05" w:rsidRPr="00B10FB2" w:rsidRDefault="00C47F05" w:rsidP="00B10FB2">
      <w:pPr>
        <w:rPr>
          <w:rFonts w:ascii="仿宋" w:eastAsia="仿宋" w:hAnsi="仿宋"/>
          <w:sz w:val="32"/>
          <w:szCs w:val="32"/>
        </w:rPr>
      </w:pPr>
    </w:p>
    <w:p w14:paraId="552FE512"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3</w:t>
      </w:r>
      <w:r w:rsidRPr="00B10FB2">
        <w:rPr>
          <w:rFonts w:ascii="仿宋" w:eastAsia="仿宋" w:hAnsi="仿宋" w:hint="eastAsia"/>
          <w:sz w:val="32"/>
          <w:szCs w:val="32"/>
        </w:rPr>
        <w:t>4</w:t>
      </w:r>
      <w:r w:rsidRPr="00B10FB2">
        <w:rPr>
          <w:rFonts w:ascii="仿宋" w:eastAsia="仿宋" w:hAnsi="仿宋"/>
          <w:sz w:val="32"/>
          <w:szCs w:val="32"/>
        </w:rPr>
        <w:t>.</w:t>
      </w:r>
      <w:r w:rsidRPr="00B10FB2">
        <w:rPr>
          <w:rFonts w:ascii="仿宋" w:eastAsia="仿宋" w:hAnsi="仿宋" w:hint="eastAsia"/>
          <w:sz w:val="32"/>
          <w:szCs w:val="32"/>
        </w:rPr>
        <w:t>参麦注射液</w:t>
      </w:r>
    </w:p>
    <w:p w14:paraId="2973D1C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【处方来源】由红参和麦冬两味药材制备而成的中药复方制剂</w:t>
      </w:r>
      <w:r w:rsidRPr="00B10FB2">
        <w:rPr>
          <w:rFonts w:ascii="仿宋" w:eastAsia="仿宋" w:hAnsi="仿宋"/>
          <w:sz w:val="32"/>
          <w:szCs w:val="32"/>
        </w:rPr>
        <w:t>。</w:t>
      </w:r>
      <w:r w:rsidRPr="00B10FB2">
        <w:rPr>
          <w:rFonts w:ascii="仿宋" w:eastAsia="仿宋" w:hAnsi="仿宋" w:hint="eastAsia"/>
          <w:sz w:val="32"/>
          <w:szCs w:val="32"/>
        </w:rPr>
        <w:t>其成分源于明朝秦景明的《证因脉治》生脉饮</w:t>
      </w:r>
      <w:r w:rsidRPr="00B10FB2">
        <w:rPr>
          <w:rFonts w:ascii="仿宋" w:eastAsia="仿宋" w:hAnsi="仿宋"/>
          <w:sz w:val="32"/>
          <w:szCs w:val="32"/>
        </w:rPr>
        <w:t>，</w:t>
      </w:r>
      <w:r w:rsidRPr="00B10FB2">
        <w:rPr>
          <w:rFonts w:ascii="仿宋" w:eastAsia="仿宋" w:hAnsi="仿宋" w:hint="eastAsia"/>
          <w:sz w:val="32"/>
          <w:szCs w:val="32"/>
        </w:rPr>
        <w:t>刊于1706年</w:t>
      </w:r>
      <w:r w:rsidRPr="00B10FB2">
        <w:rPr>
          <w:rFonts w:ascii="仿宋" w:eastAsia="仿宋" w:hAnsi="仿宋"/>
          <w:sz w:val="32"/>
          <w:szCs w:val="32"/>
        </w:rPr>
        <w:t>。</w:t>
      </w:r>
    </w:p>
    <w:p w14:paraId="5B42E0BB"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【标准来源】中国卫生部药品标准中药成方制剂第十八册P</w:t>
      </w:r>
      <w:r w:rsidRPr="002F6C6F">
        <w:rPr>
          <w:rFonts w:ascii="仿宋" w:eastAsia="仿宋" w:hAnsi="仿宋" w:hint="eastAsia"/>
          <w:sz w:val="32"/>
          <w:szCs w:val="32"/>
          <w:vertAlign w:val="subscript"/>
        </w:rPr>
        <w:t>170</w:t>
      </w:r>
      <w:r w:rsidRPr="00B10FB2">
        <w:rPr>
          <w:rFonts w:ascii="仿宋" w:eastAsia="仿宋" w:hAnsi="仿宋" w:hint="eastAsia"/>
          <w:sz w:val="32"/>
          <w:szCs w:val="32"/>
        </w:rPr>
        <w:t>、标准修订件ZGB2010－7、标准修订件2011B011</w:t>
      </w:r>
    </w:p>
    <w:p w14:paraId="2FB45D4C" w14:textId="660571F3"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【组成】红参2</w:t>
      </w:r>
      <w:r w:rsidR="00C91738">
        <w:rPr>
          <w:rFonts w:ascii="仿宋" w:eastAsia="仿宋" w:hAnsi="仿宋" w:hint="eastAsia"/>
          <w:sz w:val="32"/>
          <w:szCs w:val="32"/>
        </w:rPr>
        <w:t>～</w:t>
      </w:r>
      <w:r w:rsidRPr="00B10FB2">
        <w:rPr>
          <w:rFonts w:ascii="仿宋" w:eastAsia="仿宋" w:hAnsi="仿宋" w:hint="eastAsia"/>
          <w:sz w:val="32"/>
          <w:szCs w:val="32"/>
        </w:rPr>
        <w:t>10g 麦冬2</w:t>
      </w:r>
      <w:r w:rsidR="00C91738">
        <w:rPr>
          <w:rFonts w:ascii="仿宋" w:eastAsia="仿宋" w:hAnsi="仿宋" w:hint="eastAsia"/>
          <w:sz w:val="32"/>
          <w:szCs w:val="32"/>
        </w:rPr>
        <w:t>～</w:t>
      </w:r>
      <w:r w:rsidRPr="00B10FB2">
        <w:rPr>
          <w:rFonts w:ascii="仿宋" w:eastAsia="仿宋" w:hAnsi="仿宋" w:hint="eastAsia"/>
          <w:sz w:val="32"/>
          <w:szCs w:val="32"/>
        </w:rPr>
        <w:t>10g（每日用量）</w:t>
      </w:r>
    </w:p>
    <w:p w14:paraId="356BEDA6"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【功能】益气固脱，养阴生津，生脉。</w:t>
      </w:r>
    </w:p>
    <w:p w14:paraId="0888C642" w14:textId="77777777" w:rsidR="00C47F05" w:rsidRPr="00B10FB2" w:rsidRDefault="00C47F05" w:rsidP="00B10FB2">
      <w:pPr>
        <w:rPr>
          <w:rFonts w:ascii="仿宋" w:eastAsia="仿宋" w:hAnsi="仿宋"/>
          <w:sz w:val="32"/>
          <w:szCs w:val="32"/>
        </w:rPr>
      </w:pPr>
    </w:p>
    <w:p w14:paraId="022A9A5D"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3</w:t>
      </w:r>
      <w:r w:rsidRPr="00B10FB2">
        <w:rPr>
          <w:rFonts w:ascii="仿宋" w:eastAsia="仿宋" w:hAnsi="仿宋" w:hint="eastAsia"/>
          <w:sz w:val="32"/>
          <w:szCs w:val="32"/>
        </w:rPr>
        <w:t>5</w:t>
      </w:r>
      <w:r w:rsidRPr="00B10FB2">
        <w:rPr>
          <w:rFonts w:ascii="仿宋" w:eastAsia="仿宋" w:hAnsi="仿宋"/>
          <w:sz w:val="32"/>
          <w:szCs w:val="32"/>
        </w:rPr>
        <w:t>.</w:t>
      </w:r>
      <w:r w:rsidRPr="00B10FB2">
        <w:rPr>
          <w:rFonts w:ascii="仿宋" w:eastAsia="仿宋" w:hAnsi="仿宋" w:hint="eastAsia"/>
          <w:sz w:val="32"/>
          <w:szCs w:val="32"/>
        </w:rPr>
        <w:t>参附注射液</w:t>
      </w:r>
    </w:p>
    <w:p w14:paraId="377080BB" w14:textId="77777777" w:rsidR="00C47F05" w:rsidRPr="00B10FB2" w:rsidRDefault="00C47F05" w:rsidP="00B10FB2">
      <w:pPr>
        <w:rPr>
          <w:rFonts w:ascii="仿宋" w:eastAsia="仿宋" w:hAnsi="仿宋"/>
          <w:color w:val="FF0000"/>
          <w:sz w:val="32"/>
          <w:szCs w:val="32"/>
        </w:rPr>
      </w:pPr>
      <w:r w:rsidRPr="00B10FB2">
        <w:rPr>
          <w:rFonts w:ascii="仿宋" w:eastAsia="仿宋" w:hAnsi="仿宋" w:hint="eastAsia"/>
          <w:sz w:val="32"/>
          <w:szCs w:val="32"/>
        </w:rPr>
        <w:t>【处方来源】处方来源于经典方剂“参附汤”。“参附汤”始见于(公元1253年)南宋</w:t>
      </w:r>
      <w:r w:rsidRPr="00B10FB2">
        <w:rPr>
          <w:rFonts w:ascii="微软雅黑" w:eastAsia="微软雅黑" w:hAnsi="微软雅黑" w:cs="微软雅黑" w:hint="eastAsia"/>
          <w:sz w:val="32"/>
          <w:szCs w:val="32"/>
        </w:rPr>
        <w:t>•</w:t>
      </w:r>
      <w:r w:rsidRPr="00B10FB2">
        <w:rPr>
          <w:rFonts w:ascii="仿宋" w:eastAsia="仿宋" w:hAnsi="仿宋" w:cs="仿宋" w:hint="eastAsia"/>
          <w:sz w:val="32"/>
          <w:szCs w:val="32"/>
        </w:rPr>
        <w:t>严用和《严氏济生方》</w:t>
      </w:r>
    </w:p>
    <w:p w14:paraId="7207607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【标准来源】中国中药部颁第18册 Z18-167 标准编号：WS3-B-3427-98</w:t>
      </w:r>
    </w:p>
    <w:p w14:paraId="200BF671"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【组成】红参、黑附片提取物，主要含人参皂甙、水溶性生物碱。人参皂甙&gt;0.8mg/ml、乌头碱&lt;0.1mg/ml，每ml注射液相当于生药：红参0.1g，附片0.2g。</w:t>
      </w:r>
    </w:p>
    <w:p w14:paraId="05FA1EC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【功能】益气温阳。回阳救逆，益固脱。</w:t>
      </w:r>
    </w:p>
    <w:p w14:paraId="38CA640D" w14:textId="77777777" w:rsidR="00C47F05" w:rsidRPr="00B10FB2" w:rsidRDefault="00C47F05" w:rsidP="00B10FB2">
      <w:pPr>
        <w:rPr>
          <w:rFonts w:ascii="仿宋" w:eastAsia="仿宋" w:hAnsi="仿宋"/>
          <w:sz w:val="32"/>
          <w:szCs w:val="32"/>
        </w:rPr>
      </w:pPr>
    </w:p>
    <w:p w14:paraId="285ABDB3"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lastRenderedPageBreak/>
        <w:t>3</w:t>
      </w:r>
      <w:r w:rsidRPr="00B10FB2">
        <w:rPr>
          <w:rFonts w:ascii="仿宋" w:eastAsia="仿宋" w:hAnsi="仿宋" w:hint="eastAsia"/>
          <w:sz w:val="32"/>
          <w:szCs w:val="32"/>
        </w:rPr>
        <w:t>6.柴胡注射液</w:t>
      </w:r>
    </w:p>
    <w:p w14:paraId="3C2C4828"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【处方来源】柴胡注射液是柴胡或狭叶柴胡经水蒸气蒸馏法制成的饱和水溶液</w:t>
      </w:r>
      <w:r w:rsidRPr="00B10FB2">
        <w:rPr>
          <w:rFonts w:ascii="仿宋" w:eastAsia="仿宋" w:hAnsi="仿宋"/>
          <w:sz w:val="32"/>
          <w:szCs w:val="32"/>
        </w:rPr>
        <w:t>，</w:t>
      </w:r>
      <w:r w:rsidRPr="00B10FB2">
        <w:rPr>
          <w:rFonts w:ascii="仿宋" w:eastAsia="仿宋" w:hAnsi="仿宋" w:hint="eastAsia"/>
          <w:sz w:val="32"/>
          <w:szCs w:val="32"/>
        </w:rPr>
        <w:t>卫生部药品标准中药成方制剂第十七册</w:t>
      </w:r>
    </w:p>
    <w:p w14:paraId="09D8EEFE"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【标准来源】中国卫生部药品标准中药成方制剂第十七册P</w:t>
      </w:r>
      <w:r w:rsidRPr="002F6C6F">
        <w:rPr>
          <w:rFonts w:ascii="仿宋" w:eastAsia="仿宋" w:hAnsi="仿宋" w:hint="eastAsia"/>
          <w:sz w:val="32"/>
          <w:szCs w:val="32"/>
          <w:vertAlign w:val="subscript"/>
        </w:rPr>
        <w:t>211</w:t>
      </w:r>
      <w:r w:rsidRPr="00B10FB2">
        <w:rPr>
          <w:rFonts w:ascii="仿宋" w:eastAsia="仿宋" w:hAnsi="仿宋" w:hint="eastAsia"/>
          <w:sz w:val="32"/>
          <w:szCs w:val="32"/>
        </w:rPr>
        <w:t>、国家中成药标准汇编内科肺系（一）分册P</w:t>
      </w:r>
      <w:r w:rsidRPr="00E15439">
        <w:rPr>
          <w:rFonts w:ascii="仿宋" w:eastAsia="仿宋" w:hAnsi="仿宋" w:hint="eastAsia"/>
          <w:sz w:val="32"/>
          <w:szCs w:val="32"/>
          <w:vertAlign w:val="subscript"/>
        </w:rPr>
        <w:t>416</w:t>
      </w:r>
      <w:r w:rsidRPr="00B10FB2">
        <w:rPr>
          <w:rFonts w:ascii="仿宋" w:eastAsia="仿宋" w:hAnsi="仿宋" w:hint="eastAsia"/>
          <w:sz w:val="32"/>
          <w:szCs w:val="32"/>
        </w:rPr>
        <w:t>、SFDA标准颁布件（2011）</w:t>
      </w:r>
    </w:p>
    <w:p w14:paraId="62552C2F" w14:textId="7BE27D99"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【组成】柴胡2</w:t>
      </w:r>
      <w:r w:rsidR="00C91738">
        <w:rPr>
          <w:rFonts w:ascii="仿宋" w:eastAsia="仿宋" w:hAnsi="仿宋" w:hint="eastAsia"/>
          <w:sz w:val="32"/>
          <w:szCs w:val="32"/>
        </w:rPr>
        <w:t>～</w:t>
      </w:r>
      <w:r w:rsidRPr="00B10FB2">
        <w:rPr>
          <w:rFonts w:ascii="仿宋" w:eastAsia="仿宋" w:hAnsi="仿宋" w:hint="eastAsia"/>
          <w:sz w:val="32"/>
          <w:szCs w:val="32"/>
        </w:rPr>
        <w:t>8g（每日用量）</w:t>
      </w:r>
    </w:p>
    <w:p w14:paraId="788D03D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【功能】清热解表。</w:t>
      </w:r>
    </w:p>
    <w:p w14:paraId="54D8C66A" w14:textId="77777777" w:rsidR="00C47F05" w:rsidRPr="00B10FB2" w:rsidRDefault="00C47F05" w:rsidP="00B10FB2">
      <w:pPr>
        <w:rPr>
          <w:rFonts w:ascii="仿宋" w:eastAsia="仿宋" w:hAnsi="仿宋"/>
          <w:sz w:val="32"/>
          <w:szCs w:val="32"/>
        </w:rPr>
      </w:pPr>
    </w:p>
    <w:p w14:paraId="1B40A7A7"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3</w:t>
      </w:r>
      <w:r w:rsidRPr="00B10FB2">
        <w:rPr>
          <w:rFonts w:ascii="仿宋" w:eastAsia="仿宋" w:hAnsi="仿宋" w:hint="eastAsia"/>
          <w:sz w:val="32"/>
          <w:szCs w:val="32"/>
        </w:rPr>
        <w:t>7.蒙脱石散</w:t>
      </w:r>
    </w:p>
    <w:p w14:paraId="1A6C6EAA"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【处方来源】现代方剂，矿物药</w:t>
      </w:r>
    </w:p>
    <w:p w14:paraId="4CDE1DB0"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【标准来源】《中国药典》2015年版二部P</w:t>
      </w:r>
      <w:r w:rsidRPr="00E15439">
        <w:rPr>
          <w:rFonts w:ascii="仿宋" w:eastAsia="仿宋" w:hAnsi="仿宋" w:hint="eastAsia"/>
          <w:sz w:val="32"/>
          <w:szCs w:val="32"/>
          <w:vertAlign w:val="subscript"/>
        </w:rPr>
        <w:t>1455</w:t>
      </w:r>
    </w:p>
    <w:p w14:paraId="0025D00B"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【组成】蒙脱石3g（每袋）</w:t>
      </w:r>
    </w:p>
    <w:p w14:paraId="45AAE71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【功能】止泻。</w:t>
      </w:r>
    </w:p>
    <w:p w14:paraId="486F9CC5" w14:textId="77777777" w:rsidR="00C47F05" w:rsidRPr="00B10FB2" w:rsidRDefault="00C47F05" w:rsidP="00B10FB2">
      <w:pPr>
        <w:rPr>
          <w:rFonts w:ascii="仿宋" w:eastAsia="仿宋" w:hAnsi="仿宋"/>
          <w:sz w:val="32"/>
          <w:szCs w:val="32"/>
        </w:rPr>
      </w:pPr>
    </w:p>
    <w:p w14:paraId="7CDE03C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38.</w:t>
      </w:r>
      <w:r w:rsidRPr="00B10FB2">
        <w:rPr>
          <w:rFonts w:ascii="仿宋" w:eastAsia="仿宋" w:hAnsi="仿宋"/>
          <w:sz w:val="32"/>
          <w:szCs w:val="32"/>
        </w:rPr>
        <w:t>苏合香丸</w:t>
      </w:r>
    </w:p>
    <w:p w14:paraId="6C4333A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【处方来源】宋《太平惠民和剂局方》</w:t>
      </w:r>
      <w:r w:rsidRPr="00B10FB2">
        <w:rPr>
          <w:rFonts w:ascii="仿宋" w:eastAsia="仿宋" w:hAnsi="仿宋"/>
          <w:sz w:val="32"/>
          <w:szCs w:val="32"/>
        </w:rPr>
        <w:t>公元 1151 年</w:t>
      </w:r>
    </w:p>
    <w:p w14:paraId="692118AE" w14:textId="44BBAEAE"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 xml:space="preserve">【标准来源】《中国药典》2015年版一部 </w:t>
      </w:r>
      <w:r w:rsidR="00E15439">
        <w:rPr>
          <w:rFonts w:ascii="仿宋" w:eastAsia="仿宋" w:hAnsi="仿宋"/>
          <w:sz w:val="32"/>
          <w:szCs w:val="32"/>
        </w:rPr>
        <w:t>P</w:t>
      </w:r>
      <w:r w:rsidRPr="00E15439">
        <w:rPr>
          <w:rFonts w:ascii="仿宋" w:eastAsia="仿宋" w:hAnsi="仿宋" w:hint="eastAsia"/>
          <w:sz w:val="32"/>
          <w:szCs w:val="32"/>
          <w:vertAlign w:val="subscript"/>
        </w:rPr>
        <w:t>931</w:t>
      </w:r>
      <w:r w:rsidRPr="00B10FB2">
        <w:rPr>
          <w:rFonts w:ascii="仿宋" w:eastAsia="仿宋" w:hAnsi="仿宋" w:hint="eastAsia"/>
          <w:sz w:val="32"/>
          <w:szCs w:val="32"/>
        </w:rPr>
        <w:t>页</w:t>
      </w:r>
    </w:p>
    <w:p w14:paraId="35BCC006" w14:textId="5273F722"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w:t>
      </w:r>
      <w:r w:rsidRPr="00B10FB2">
        <w:rPr>
          <w:rFonts w:ascii="仿宋" w:eastAsia="仿宋" w:hAnsi="仿宋"/>
          <w:sz w:val="32"/>
          <w:szCs w:val="32"/>
        </w:rPr>
        <w:t>苏合香51mg</w:t>
      </w:r>
      <w:r w:rsidR="00C91738">
        <w:rPr>
          <w:rFonts w:ascii="仿宋" w:eastAsia="仿宋" w:hAnsi="仿宋"/>
          <w:sz w:val="32"/>
          <w:szCs w:val="32"/>
        </w:rPr>
        <w:t>～</w:t>
      </w:r>
      <w:r w:rsidRPr="00B10FB2">
        <w:rPr>
          <w:rFonts w:ascii="仿宋" w:eastAsia="仿宋" w:hAnsi="仿宋"/>
          <w:sz w:val="32"/>
          <w:szCs w:val="32"/>
        </w:rPr>
        <w:t>0.1g 安息香0.11</w:t>
      </w:r>
      <w:r w:rsidR="00C91738">
        <w:rPr>
          <w:rFonts w:ascii="仿宋" w:eastAsia="仿宋" w:hAnsi="仿宋"/>
          <w:sz w:val="32"/>
          <w:szCs w:val="32"/>
        </w:rPr>
        <w:t>～</w:t>
      </w:r>
      <w:r w:rsidRPr="00B10FB2">
        <w:rPr>
          <w:rFonts w:ascii="仿宋" w:eastAsia="仿宋" w:hAnsi="仿宋"/>
          <w:sz w:val="32"/>
          <w:szCs w:val="32"/>
        </w:rPr>
        <w:t>0.21g 冰片51mg</w:t>
      </w:r>
      <w:r w:rsidR="00C91738">
        <w:rPr>
          <w:rFonts w:ascii="仿宋" w:eastAsia="仿宋" w:hAnsi="仿宋"/>
          <w:sz w:val="32"/>
          <w:szCs w:val="32"/>
        </w:rPr>
        <w:t>～</w:t>
      </w:r>
      <w:r w:rsidRPr="00B10FB2">
        <w:rPr>
          <w:rFonts w:ascii="仿宋" w:eastAsia="仿宋" w:hAnsi="仿宋"/>
          <w:sz w:val="32"/>
          <w:szCs w:val="32"/>
        </w:rPr>
        <w:t>0.1g 水牛角浓缩粉0.21</w:t>
      </w:r>
      <w:r w:rsidR="00C91738">
        <w:rPr>
          <w:rFonts w:ascii="仿宋" w:eastAsia="仿宋" w:hAnsi="仿宋"/>
          <w:sz w:val="32"/>
          <w:szCs w:val="32"/>
        </w:rPr>
        <w:t>～</w:t>
      </w:r>
      <w:r w:rsidRPr="00B10FB2">
        <w:rPr>
          <w:rFonts w:ascii="仿宋" w:eastAsia="仿宋" w:hAnsi="仿宋"/>
          <w:sz w:val="32"/>
          <w:szCs w:val="32"/>
        </w:rPr>
        <w:t>0.41g 人工麝香78mg</w:t>
      </w:r>
      <w:r w:rsidR="00C91738">
        <w:rPr>
          <w:rFonts w:ascii="仿宋" w:eastAsia="仿宋" w:hAnsi="仿宋"/>
          <w:sz w:val="32"/>
          <w:szCs w:val="32"/>
        </w:rPr>
        <w:t>～</w:t>
      </w:r>
      <w:r w:rsidRPr="00B10FB2">
        <w:rPr>
          <w:rFonts w:ascii="仿宋" w:eastAsia="仿宋" w:hAnsi="仿宋"/>
          <w:sz w:val="32"/>
          <w:szCs w:val="32"/>
        </w:rPr>
        <w:t>0.16g 檀香0.11</w:t>
      </w:r>
      <w:r w:rsidR="00C91738">
        <w:rPr>
          <w:rFonts w:ascii="仿宋" w:eastAsia="仿宋" w:hAnsi="仿宋"/>
          <w:sz w:val="32"/>
          <w:szCs w:val="32"/>
        </w:rPr>
        <w:t>～</w:t>
      </w:r>
      <w:r w:rsidRPr="00B10FB2">
        <w:rPr>
          <w:rFonts w:ascii="仿宋" w:eastAsia="仿宋" w:hAnsi="仿宋"/>
          <w:sz w:val="32"/>
          <w:szCs w:val="32"/>
        </w:rPr>
        <w:t>0.21g 沉香0.11</w:t>
      </w:r>
      <w:r w:rsidR="00C91738">
        <w:rPr>
          <w:rFonts w:ascii="仿宋" w:eastAsia="仿宋" w:hAnsi="仿宋"/>
          <w:sz w:val="32"/>
          <w:szCs w:val="32"/>
        </w:rPr>
        <w:t>～</w:t>
      </w:r>
      <w:r w:rsidRPr="00B10FB2">
        <w:rPr>
          <w:rFonts w:ascii="仿宋" w:eastAsia="仿宋" w:hAnsi="仿宋"/>
          <w:sz w:val="32"/>
          <w:szCs w:val="32"/>
        </w:rPr>
        <w:t>0.21g 丁香0.11</w:t>
      </w:r>
      <w:r w:rsidR="00C91738">
        <w:rPr>
          <w:rFonts w:ascii="仿宋" w:eastAsia="仿宋" w:hAnsi="仿宋"/>
          <w:sz w:val="32"/>
          <w:szCs w:val="32"/>
        </w:rPr>
        <w:t>～</w:t>
      </w:r>
      <w:r w:rsidRPr="00B10FB2">
        <w:rPr>
          <w:rFonts w:ascii="仿宋" w:eastAsia="仿宋" w:hAnsi="仿宋"/>
          <w:sz w:val="32"/>
          <w:szCs w:val="32"/>
        </w:rPr>
        <w:t>0.21g 香附0.11</w:t>
      </w:r>
      <w:r w:rsidR="00C91738">
        <w:rPr>
          <w:rFonts w:ascii="仿宋" w:eastAsia="仿宋" w:hAnsi="仿宋"/>
          <w:sz w:val="32"/>
          <w:szCs w:val="32"/>
        </w:rPr>
        <w:t>～</w:t>
      </w:r>
      <w:r w:rsidRPr="00B10FB2">
        <w:rPr>
          <w:rFonts w:ascii="仿宋" w:eastAsia="仿宋" w:hAnsi="仿宋"/>
          <w:sz w:val="32"/>
          <w:szCs w:val="32"/>
        </w:rPr>
        <w:t>0.21g 木香0.11</w:t>
      </w:r>
      <w:r w:rsidR="00C91738">
        <w:rPr>
          <w:rFonts w:ascii="仿宋" w:eastAsia="仿宋" w:hAnsi="仿宋"/>
          <w:sz w:val="32"/>
          <w:szCs w:val="32"/>
        </w:rPr>
        <w:t>～</w:t>
      </w:r>
      <w:r w:rsidRPr="00B10FB2">
        <w:rPr>
          <w:rFonts w:ascii="仿宋" w:eastAsia="仿宋" w:hAnsi="仿宋"/>
          <w:sz w:val="32"/>
          <w:szCs w:val="32"/>
        </w:rPr>
        <w:t>0.21g 乳香（制）</w:t>
      </w:r>
      <w:r w:rsidRPr="00B10FB2">
        <w:rPr>
          <w:rFonts w:ascii="仿宋" w:eastAsia="仿宋" w:hAnsi="仿宋"/>
          <w:sz w:val="32"/>
          <w:szCs w:val="32"/>
        </w:rPr>
        <w:lastRenderedPageBreak/>
        <w:t>0.11</w:t>
      </w:r>
      <w:r w:rsidR="00C91738">
        <w:rPr>
          <w:rFonts w:ascii="仿宋" w:eastAsia="仿宋" w:hAnsi="仿宋"/>
          <w:sz w:val="32"/>
          <w:szCs w:val="32"/>
        </w:rPr>
        <w:t>～</w:t>
      </w:r>
      <w:r w:rsidRPr="00B10FB2">
        <w:rPr>
          <w:rFonts w:ascii="仿宋" w:eastAsia="仿宋" w:hAnsi="仿宋"/>
          <w:sz w:val="32"/>
          <w:szCs w:val="32"/>
        </w:rPr>
        <w:t>0.21g 荜茇0.11</w:t>
      </w:r>
      <w:r w:rsidR="00C91738">
        <w:rPr>
          <w:rFonts w:ascii="仿宋" w:eastAsia="仿宋" w:hAnsi="仿宋"/>
          <w:sz w:val="32"/>
          <w:szCs w:val="32"/>
        </w:rPr>
        <w:t>～</w:t>
      </w:r>
      <w:r w:rsidRPr="00B10FB2">
        <w:rPr>
          <w:rFonts w:ascii="仿宋" w:eastAsia="仿宋" w:hAnsi="仿宋"/>
          <w:sz w:val="32"/>
          <w:szCs w:val="32"/>
        </w:rPr>
        <w:t>0.21g 白术0.11</w:t>
      </w:r>
      <w:r w:rsidR="00C91738">
        <w:rPr>
          <w:rFonts w:ascii="仿宋" w:eastAsia="仿宋" w:hAnsi="仿宋"/>
          <w:sz w:val="32"/>
          <w:szCs w:val="32"/>
        </w:rPr>
        <w:t>～</w:t>
      </w:r>
      <w:r w:rsidRPr="00B10FB2">
        <w:rPr>
          <w:rFonts w:ascii="仿宋" w:eastAsia="仿宋" w:hAnsi="仿宋"/>
          <w:sz w:val="32"/>
          <w:szCs w:val="32"/>
        </w:rPr>
        <w:t>0.21g 诃子肉0.11</w:t>
      </w:r>
      <w:r w:rsidR="00C91738">
        <w:rPr>
          <w:rFonts w:ascii="仿宋" w:eastAsia="仿宋" w:hAnsi="仿宋"/>
          <w:sz w:val="32"/>
          <w:szCs w:val="32"/>
        </w:rPr>
        <w:t>～</w:t>
      </w:r>
      <w:r w:rsidRPr="00B10FB2">
        <w:rPr>
          <w:rFonts w:ascii="仿宋" w:eastAsia="仿宋" w:hAnsi="仿宋"/>
          <w:sz w:val="32"/>
          <w:szCs w:val="32"/>
        </w:rPr>
        <w:t>0.21g 朱砂0.11</w:t>
      </w:r>
      <w:r w:rsidR="00C91738">
        <w:rPr>
          <w:rFonts w:ascii="仿宋" w:eastAsia="仿宋" w:hAnsi="仿宋"/>
          <w:sz w:val="32"/>
          <w:szCs w:val="32"/>
        </w:rPr>
        <w:t>～</w:t>
      </w:r>
      <w:r w:rsidRPr="00B10FB2">
        <w:rPr>
          <w:rFonts w:ascii="仿宋" w:eastAsia="仿宋" w:hAnsi="仿宋"/>
          <w:sz w:val="32"/>
          <w:szCs w:val="32"/>
        </w:rPr>
        <w:t>0.21g（每日用量）</w:t>
      </w:r>
    </w:p>
    <w:p w14:paraId="251F86D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w:t>
      </w:r>
      <w:r w:rsidRPr="00B10FB2">
        <w:rPr>
          <w:rFonts w:ascii="仿宋" w:eastAsia="仿宋" w:hAnsi="仿宋"/>
          <w:sz w:val="32"/>
          <w:szCs w:val="32"/>
        </w:rPr>
        <w:t>芳香开窍，行气止痛</w:t>
      </w:r>
      <w:r w:rsidRPr="00B10FB2">
        <w:rPr>
          <w:rFonts w:ascii="仿宋" w:eastAsia="仿宋" w:hAnsi="仿宋" w:hint="eastAsia"/>
          <w:sz w:val="32"/>
          <w:szCs w:val="32"/>
        </w:rPr>
        <w:t>。</w:t>
      </w:r>
    </w:p>
    <w:p w14:paraId="4584A5B8" w14:textId="77777777" w:rsidR="00C47F05" w:rsidRPr="00B10FB2" w:rsidRDefault="00C47F05" w:rsidP="00B10FB2">
      <w:pPr>
        <w:rPr>
          <w:rFonts w:ascii="仿宋" w:eastAsia="仿宋" w:hAnsi="仿宋"/>
          <w:sz w:val="32"/>
          <w:szCs w:val="32"/>
        </w:rPr>
      </w:pPr>
    </w:p>
    <w:p w14:paraId="0CD665DA"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39.参苓白术散</w:t>
      </w:r>
    </w:p>
    <w:p w14:paraId="180E262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【处方来源】《太平惠民和剂局方》</w:t>
      </w:r>
      <w:r w:rsidRPr="00B10FB2">
        <w:rPr>
          <w:rFonts w:ascii="仿宋" w:eastAsia="仿宋" w:hAnsi="仿宋"/>
          <w:sz w:val="32"/>
          <w:szCs w:val="32"/>
        </w:rPr>
        <w:t>，</w:t>
      </w:r>
      <w:r w:rsidRPr="00B10FB2">
        <w:rPr>
          <w:rFonts w:ascii="仿宋" w:eastAsia="仿宋" w:hAnsi="仿宋" w:hint="eastAsia"/>
          <w:sz w:val="32"/>
          <w:szCs w:val="32"/>
        </w:rPr>
        <w:t>公元1078年-1085年</w:t>
      </w:r>
    </w:p>
    <w:p w14:paraId="71DA645B"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【标准来源】中国药典2005年版一部</w:t>
      </w:r>
      <w:r w:rsidRPr="00B10FB2">
        <w:rPr>
          <w:rFonts w:ascii="仿宋" w:eastAsia="仿宋" w:hAnsi="仿宋"/>
          <w:sz w:val="32"/>
          <w:szCs w:val="32"/>
        </w:rPr>
        <w:t>P</w:t>
      </w:r>
      <w:r w:rsidRPr="00E15439">
        <w:rPr>
          <w:rFonts w:ascii="仿宋" w:eastAsia="仿宋" w:hAnsi="仿宋"/>
          <w:sz w:val="32"/>
          <w:szCs w:val="32"/>
          <w:vertAlign w:val="subscript"/>
        </w:rPr>
        <w:t>510</w:t>
      </w:r>
    </w:p>
    <w:p w14:paraId="6248EE1E" w14:textId="4D613DDA"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【组成】人参1.5</w:t>
      </w:r>
      <w:r w:rsidR="00C91738">
        <w:rPr>
          <w:rFonts w:ascii="仿宋" w:eastAsia="仿宋" w:hAnsi="仿宋" w:hint="eastAsia"/>
          <w:sz w:val="32"/>
          <w:szCs w:val="32"/>
        </w:rPr>
        <w:t>～</w:t>
      </w:r>
      <w:r w:rsidRPr="00B10FB2">
        <w:rPr>
          <w:rFonts w:ascii="仿宋" w:eastAsia="仿宋" w:hAnsi="仿宋" w:hint="eastAsia"/>
          <w:sz w:val="32"/>
          <w:szCs w:val="32"/>
        </w:rPr>
        <w:t>3.5g 茯苓1.5</w:t>
      </w:r>
      <w:r w:rsidR="00C91738">
        <w:rPr>
          <w:rFonts w:ascii="仿宋" w:eastAsia="仿宋" w:hAnsi="仿宋" w:hint="eastAsia"/>
          <w:sz w:val="32"/>
          <w:szCs w:val="32"/>
        </w:rPr>
        <w:t>～</w:t>
      </w:r>
      <w:r w:rsidRPr="00B10FB2">
        <w:rPr>
          <w:rFonts w:ascii="仿宋" w:eastAsia="仿宋" w:hAnsi="仿宋" w:hint="eastAsia"/>
          <w:sz w:val="32"/>
          <w:szCs w:val="32"/>
        </w:rPr>
        <w:t>3.5g 白术（炒）1.5</w:t>
      </w:r>
      <w:r w:rsidR="00C91738">
        <w:rPr>
          <w:rFonts w:ascii="仿宋" w:eastAsia="仿宋" w:hAnsi="仿宋" w:hint="eastAsia"/>
          <w:sz w:val="32"/>
          <w:szCs w:val="32"/>
        </w:rPr>
        <w:t>～</w:t>
      </w:r>
      <w:r w:rsidRPr="00B10FB2">
        <w:rPr>
          <w:rFonts w:ascii="仿宋" w:eastAsia="仿宋" w:hAnsi="仿宋" w:hint="eastAsia"/>
          <w:sz w:val="32"/>
          <w:szCs w:val="32"/>
        </w:rPr>
        <w:t>3.5g 山药1.5</w:t>
      </w:r>
      <w:r w:rsidR="00C91738">
        <w:rPr>
          <w:rFonts w:ascii="仿宋" w:eastAsia="仿宋" w:hAnsi="仿宋" w:hint="eastAsia"/>
          <w:sz w:val="32"/>
          <w:szCs w:val="32"/>
        </w:rPr>
        <w:t>～</w:t>
      </w:r>
      <w:r w:rsidRPr="00B10FB2">
        <w:rPr>
          <w:rFonts w:ascii="仿宋" w:eastAsia="仿宋" w:hAnsi="仿宋" w:hint="eastAsia"/>
          <w:sz w:val="32"/>
          <w:szCs w:val="32"/>
        </w:rPr>
        <w:t>3.5g 白扁豆（炒）1.1</w:t>
      </w:r>
      <w:r w:rsidR="00C91738">
        <w:rPr>
          <w:rFonts w:ascii="仿宋" w:eastAsia="仿宋" w:hAnsi="仿宋" w:hint="eastAsia"/>
          <w:sz w:val="32"/>
          <w:szCs w:val="32"/>
        </w:rPr>
        <w:t>～</w:t>
      </w:r>
      <w:r w:rsidRPr="00B10FB2">
        <w:rPr>
          <w:rFonts w:ascii="仿宋" w:eastAsia="仿宋" w:hAnsi="仿宋" w:hint="eastAsia"/>
          <w:sz w:val="32"/>
          <w:szCs w:val="32"/>
        </w:rPr>
        <w:t>2.6g 莲子0.8</w:t>
      </w:r>
      <w:r w:rsidR="00C91738">
        <w:rPr>
          <w:rFonts w:ascii="仿宋" w:eastAsia="仿宋" w:hAnsi="仿宋" w:hint="eastAsia"/>
          <w:sz w:val="32"/>
          <w:szCs w:val="32"/>
        </w:rPr>
        <w:t>～</w:t>
      </w:r>
      <w:r w:rsidRPr="00B10FB2">
        <w:rPr>
          <w:rFonts w:ascii="仿宋" w:eastAsia="仿宋" w:hAnsi="仿宋" w:hint="eastAsia"/>
          <w:sz w:val="32"/>
          <w:szCs w:val="32"/>
        </w:rPr>
        <w:t>3.6g 薏苡仁（炒）0.8</w:t>
      </w:r>
      <w:r w:rsidR="00C91738">
        <w:rPr>
          <w:rFonts w:ascii="仿宋" w:eastAsia="仿宋" w:hAnsi="仿宋" w:hint="eastAsia"/>
          <w:sz w:val="32"/>
          <w:szCs w:val="32"/>
        </w:rPr>
        <w:t>～</w:t>
      </w:r>
      <w:r w:rsidRPr="00B10FB2">
        <w:rPr>
          <w:rFonts w:ascii="仿宋" w:eastAsia="仿宋" w:hAnsi="仿宋" w:hint="eastAsia"/>
          <w:sz w:val="32"/>
          <w:szCs w:val="32"/>
        </w:rPr>
        <w:t>3.6g 砂仁0.8</w:t>
      </w:r>
      <w:r w:rsidR="00C91738">
        <w:rPr>
          <w:rFonts w:ascii="仿宋" w:eastAsia="仿宋" w:hAnsi="仿宋" w:hint="eastAsia"/>
          <w:sz w:val="32"/>
          <w:szCs w:val="32"/>
        </w:rPr>
        <w:t>～</w:t>
      </w:r>
      <w:r w:rsidRPr="00B10FB2">
        <w:rPr>
          <w:rFonts w:ascii="仿宋" w:eastAsia="仿宋" w:hAnsi="仿宋" w:hint="eastAsia"/>
          <w:sz w:val="32"/>
          <w:szCs w:val="32"/>
        </w:rPr>
        <w:t>3.6g 桔梗0.8</w:t>
      </w:r>
      <w:r w:rsidR="00C91738">
        <w:rPr>
          <w:rFonts w:ascii="仿宋" w:eastAsia="仿宋" w:hAnsi="仿宋" w:hint="eastAsia"/>
          <w:sz w:val="32"/>
          <w:szCs w:val="32"/>
        </w:rPr>
        <w:t>～</w:t>
      </w:r>
      <w:r w:rsidRPr="00B10FB2">
        <w:rPr>
          <w:rFonts w:ascii="仿宋" w:eastAsia="仿宋" w:hAnsi="仿宋" w:hint="eastAsia"/>
          <w:sz w:val="32"/>
          <w:szCs w:val="32"/>
        </w:rPr>
        <w:t>3.6g 甘草1.5</w:t>
      </w:r>
      <w:r w:rsidR="00C91738">
        <w:rPr>
          <w:rFonts w:ascii="仿宋" w:eastAsia="仿宋" w:hAnsi="仿宋" w:hint="eastAsia"/>
          <w:sz w:val="32"/>
          <w:szCs w:val="32"/>
        </w:rPr>
        <w:t>～</w:t>
      </w:r>
      <w:r w:rsidRPr="00B10FB2">
        <w:rPr>
          <w:rFonts w:ascii="仿宋" w:eastAsia="仿宋" w:hAnsi="仿宋" w:hint="eastAsia"/>
          <w:sz w:val="32"/>
          <w:szCs w:val="32"/>
        </w:rPr>
        <w:t>3.5g(每日用量）</w:t>
      </w:r>
    </w:p>
    <w:p w14:paraId="22E3E6DE"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【功能】补脾胃，益肺气。</w:t>
      </w:r>
    </w:p>
    <w:p w14:paraId="1C1C90B1" w14:textId="77777777" w:rsidR="00C47F05" w:rsidRPr="00B10FB2" w:rsidRDefault="00C47F05" w:rsidP="00B10FB2">
      <w:pPr>
        <w:rPr>
          <w:rFonts w:ascii="仿宋" w:eastAsia="仿宋" w:hAnsi="仿宋"/>
          <w:sz w:val="32"/>
          <w:szCs w:val="32"/>
        </w:rPr>
      </w:pPr>
    </w:p>
    <w:p w14:paraId="0EE79911"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4</w:t>
      </w:r>
      <w:r w:rsidRPr="00B10FB2">
        <w:rPr>
          <w:rFonts w:ascii="仿宋" w:eastAsia="仿宋" w:hAnsi="仿宋" w:hint="eastAsia"/>
          <w:sz w:val="32"/>
          <w:szCs w:val="32"/>
        </w:rPr>
        <w:t>0.参苓白术丸</w:t>
      </w:r>
    </w:p>
    <w:p w14:paraId="65E7CE95"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w:t>
      </w:r>
      <w:r w:rsidRPr="00B10FB2">
        <w:rPr>
          <w:rFonts w:ascii="仿宋" w:eastAsia="仿宋" w:hAnsi="仿宋"/>
          <w:sz w:val="32"/>
          <w:szCs w:val="32"/>
        </w:rPr>
        <w:t>由参苓白术散发展而来，</w:t>
      </w:r>
      <w:r w:rsidRPr="00B10FB2">
        <w:rPr>
          <w:rFonts w:ascii="仿宋" w:eastAsia="仿宋" w:hAnsi="仿宋" w:hint="eastAsia"/>
          <w:sz w:val="32"/>
          <w:szCs w:val="32"/>
        </w:rPr>
        <w:t>《太平惠民和剂局方》</w:t>
      </w:r>
      <w:r w:rsidRPr="00B10FB2">
        <w:rPr>
          <w:rFonts w:ascii="仿宋" w:eastAsia="仿宋" w:hAnsi="仿宋"/>
          <w:sz w:val="32"/>
          <w:szCs w:val="32"/>
        </w:rPr>
        <w:t>，</w:t>
      </w:r>
      <w:r w:rsidRPr="00B10FB2">
        <w:rPr>
          <w:rFonts w:ascii="仿宋" w:eastAsia="仿宋" w:hAnsi="仿宋" w:hint="eastAsia"/>
          <w:sz w:val="32"/>
          <w:szCs w:val="32"/>
        </w:rPr>
        <w:t>公元1078年-1085年</w:t>
      </w:r>
    </w:p>
    <w:p w14:paraId="08ED06D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【标准来源】《中国药典》2015年版P</w:t>
      </w:r>
      <w:r w:rsidRPr="001F00CC">
        <w:rPr>
          <w:rFonts w:ascii="仿宋" w:eastAsia="仿宋" w:hAnsi="仿宋" w:hint="eastAsia"/>
          <w:sz w:val="32"/>
          <w:szCs w:val="32"/>
          <w:vertAlign w:val="subscript"/>
        </w:rPr>
        <w:t>1133</w:t>
      </w:r>
    </w:p>
    <w:p w14:paraId="082B4DDB"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【组成】人参2.3g 茯苓2.3g 麸炒白术2.3g 山药2.3g 炒白扁豆1.8g 莲子1.2g 麸炒薏苡仁1.2g 砂仁1.2g 桔梗1.2g 甘草2.3g（每日用量）</w:t>
      </w:r>
    </w:p>
    <w:p w14:paraId="00567A71"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【功能】补脾胃，益肺气。</w:t>
      </w:r>
    </w:p>
    <w:p w14:paraId="10A3F727" w14:textId="77777777" w:rsidR="00C47F05" w:rsidRPr="00B10FB2" w:rsidRDefault="00C47F05" w:rsidP="00B10FB2">
      <w:pPr>
        <w:rPr>
          <w:rFonts w:ascii="仿宋" w:eastAsia="仿宋" w:hAnsi="仿宋"/>
          <w:sz w:val="32"/>
          <w:szCs w:val="32"/>
        </w:rPr>
      </w:pPr>
    </w:p>
    <w:p w14:paraId="7D4D4C30"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lastRenderedPageBreak/>
        <w:t>4</w:t>
      </w:r>
      <w:r w:rsidRPr="00B10FB2">
        <w:rPr>
          <w:rFonts w:ascii="仿宋" w:eastAsia="仿宋" w:hAnsi="仿宋" w:hint="eastAsia"/>
          <w:sz w:val="32"/>
          <w:szCs w:val="32"/>
        </w:rPr>
        <w:t>1.补中益气丸</w:t>
      </w:r>
    </w:p>
    <w:p w14:paraId="1970BE6A" w14:textId="2BDAF205"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【处方来源】由补中益气汤转换剂型而得</w:t>
      </w:r>
      <w:r w:rsidR="00887DF8">
        <w:rPr>
          <w:rFonts w:ascii="仿宋" w:eastAsia="仿宋" w:hAnsi="仿宋"/>
          <w:sz w:val="32"/>
          <w:szCs w:val="32"/>
        </w:rPr>
        <w:t>,</w:t>
      </w:r>
      <w:r w:rsidRPr="00B10FB2">
        <w:rPr>
          <w:rFonts w:ascii="仿宋" w:eastAsia="仿宋" w:hAnsi="仿宋" w:hint="eastAsia"/>
          <w:sz w:val="32"/>
          <w:szCs w:val="32"/>
        </w:rPr>
        <w:t>补中益气汤，出自</w:t>
      </w:r>
      <w:r w:rsidRPr="00B10FB2">
        <w:rPr>
          <w:rFonts w:ascii="仿宋" w:eastAsia="仿宋" w:hAnsi="仿宋"/>
          <w:sz w:val="32"/>
          <w:szCs w:val="32"/>
        </w:rPr>
        <w:t>金代</w:t>
      </w:r>
      <w:r w:rsidRPr="00B10FB2">
        <w:rPr>
          <w:rFonts w:ascii="仿宋" w:eastAsia="仿宋" w:hAnsi="仿宋" w:hint="eastAsia"/>
          <w:sz w:val="32"/>
          <w:szCs w:val="32"/>
        </w:rPr>
        <w:t>（</w:t>
      </w:r>
      <w:r w:rsidRPr="00B10FB2">
        <w:rPr>
          <w:rFonts w:ascii="仿宋" w:eastAsia="仿宋" w:hAnsi="仿宋"/>
          <w:sz w:val="32"/>
          <w:szCs w:val="32"/>
        </w:rPr>
        <w:t>公元1249年</w:t>
      </w:r>
      <w:r w:rsidRPr="00B10FB2">
        <w:rPr>
          <w:rFonts w:ascii="仿宋" w:eastAsia="仿宋" w:hAnsi="仿宋" w:hint="eastAsia"/>
          <w:sz w:val="32"/>
          <w:szCs w:val="32"/>
        </w:rPr>
        <w:t>）</w:t>
      </w:r>
      <w:r w:rsidRPr="00B10FB2">
        <w:rPr>
          <w:rFonts w:ascii="仿宋" w:eastAsia="仿宋" w:hAnsi="仿宋"/>
          <w:sz w:val="32"/>
          <w:szCs w:val="32"/>
        </w:rPr>
        <w:t>李东垣</w:t>
      </w:r>
      <w:r w:rsidRPr="00B10FB2">
        <w:rPr>
          <w:rFonts w:ascii="仿宋" w:eastAsia="仿宋" w:hAnsi="仿宋" w:hint="eastAsia"/>
          <w:sz w:val="32"/>
          <w:szCs w:val="32"/>
        </w:rPr>
        <w:t>所著的</w:t>
      </w:r>
      <w:r w:rsidRPr="00B10FB2">
        <w:rPr>
          <w:rFonts w:ascii="仿宋" w:eastAsia="仿宋" w:hAnsi="仿宋"/>
          <w:sz w:val="32"/>
          <w:szCs w:val="32"/>
        </w:rPr>
        <w:t>《脾胃论》</w:t>
      </w:r>
    </w:p>
    <w:p w14:paraId="1545A0A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w:t>
      </w:r>
      <w:r w:rsidRPr="00B10FB2">
        <w:rPr>
          <w:rFonts w:ascii="仿宋" w:eastAsia="仿宋" w:hAnsi="仿宋"/>
          <w:sz w:val="32"/>
          <w:szCs w:val="32"/>
        </w:rPr>
        <w:t>2015年版一部P</w:t>
      </w:r>
      <w:r w:rsidRPr="001F00CC">
        <w:rPr>
          <w:rFonts w:ascii="仿宋" w:eastAsia="仿宋" w:hAnsi="仿宋" w:hint="eastAsia"/>
          <w:sz w:val="32"/>
          <w:szCs w:val="32"/>
          <w:vertAlign w:val="subscript"/>
        </w:rPr>
        <w:t>993</w:t>
      </w:r>
    </w:p>
    <w:p w14:paraId="2B301C3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【组成】炙黄芪 党参 炙甘草 白术（炒） 当归 升麻 柴胡 陈皮</w:t>
      </w:r>
      <w:r w:rsidRPr="00B10FB2">
        <w:rPr>
          <w:rFonts w:ascii="Calibri" w:eastAsia="仿宋" w:hAnsi="Calibri" w:cs="Calibri"/>
          <w:sz w:val="32"/>
          <w:szCs w:val="32"/>
        </w:rPr>
        <w:t>  </w:t>
      </w:r>
      <w:r w:rsidRPr="00B10FB2">
        <w:rPr>
          <w:rFonts w:ascii="仿宋" w:eastAsia="仿宋" w:hAnsi="仿宋" w:hint="eastAsia"/>
          <w:sz w:val="32"/>
          <w:szCs w:val="32"/>
        </w:rPr>
        <w:t xml:space="preserve"> 生姜 大枣</w:t>
      </w:r>
      <w:r w:rsidRPr="00B10FB2">
        <w:rPr>
          <w:rFonts w:ascii="Calibri" w:eastAsia="仿宋" w:hAnsi="Calibri" w:cs="Calibri"/>
          <w:sz w:val="32"/>
          <w:szCs w:val="32"/>
        </w:rPr>
        <w:t>  </w:t>
      </w:r>
    </w:p>
    <w:p w14:paraId="6FB6B6F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【功能】补中益气，升阳举陷。</w:t>
      </w:r>
    </w:p>
    <w:p w14:paraId="4F959418" w14:textId="77777777" w:rsidR="00C47F05" w:rsidRPr="00B10FB2" w:rsidRDefault="00C47F05" w:rsidP="00B10FB2">
      <w:pPr>
        <w:rPr>
          <w:rFonts w:ascii="仿宋" w:eastAsia="仿宋" w:hAnsi="仿宋"/>
          <w:sz w:val="32"/>
          <w:szCs w:val="32"/>
        </w:rPr>
      </w:pPr>
    </w:p>
    <w:p w14:paraId="385F3476"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4</w:t>
      </w:r>
      <w:r w:rsidRPr="00B10FB2">
        <w:rPr>
          <w:rFonts w:ascii="仿宋" w:eastAsia="仿宋" w:hAnsi="仿宋" w:hint="eastAsia"/>
          <w:sz w:val="32"/>
          <w:szCs w:val="32"/>
        </w:rPr>
        <w:t>2.香砂六君丸</w:t>
      </w:r>
    </w:p>
    <w:p w14:paraId="376C613E"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【处方来源】公元 1682 年，《医方集解》</w:t>
      </w:r>
    </w:p>
    <w:p w14:paraId="53DB6136"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1F00CC">
        <w:rPr>
          <w:rFonts w:ascii="仿宋" w:eastAsia="仿宋" w:hAnsi="仿宋" w:hint="eastAsia"/>
          <w:sz w:val="32"/>
          <w:szCs w:val="32"/>
          <w:vertAlign w:val="subscript"/>
        </w:rPr>
        <w:t>1203</w:t>
      </w:r>
    </w:p>
    <w:p w14:paraId="222D3EB8"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【组成】木香1.3～3g 砂仁1.4～3.2g 党参1.8～4.1g 白术（炒）3.6～8.1g 茯苓3.6～8.1g 炙甘草1.3～3g 陈皮1.4～3.2g 半夏（姜制）1.8～4.1g（每日用量）</w:t>
      </w:r>
    </w:p>
    <w:p w14:paraId="3CCBD41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【功能】益气健脾，和胃。</w:t>
      </w:r>
    </w:p>
    <w:p w14:paraId="72952A02" w14:textId="77777777" w:rsidR="00C47F05" w:rsidRPr="00B10FB2" w:rsidRDefault="00C47F05" w:rsidP="00B10FB2">
      <w:pPr>
        <w:rPr>
          <w:rFonts w:ascii="仿宋" w:eastAsia="仿宋" w:hAnsi="仿宋"/>
          <w:sz w:val="32"/>
          <w:szCs w:val="32"/>
        </w:rPr>
      </w:pPr>
    </w:p>
    <w:p w14:paraId="5F7987E2"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4</w:t>
      </w:r>
      <w:r w:rsidRPr="00B10FB2">
        <w:rPr>
          <w:rFonts w:ascii="仿宋" w:eastAsia="仿宋" w:hAnsi="仿宋" w:hint="eastAsia"/>
          <w:sz w:val="32"/>
          <w:szCs w:val="32"/>
        </w:rPr>
        <w:t>3.逍遥丸</w:t>
      </w:r>
    </w:p>
    <w:p w14:paraId="545EDE5D"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【处方来源】逍遥丸是逍遥散由煮散剂演变为丸剂而成;逍遥散源自《太平惠民合剂局方》</w:t>
      </w:r>
      <w:r w:rsidRPr="00B10FB2">
        <w:rPr>
          <w:rFonts w:ascii="仿宋" w:eastAsia="仿宋" w:hAnsi="仿宋"/>
          <w:sz w:val="32"/>
          <w:szCs w:val="32"/>
        </w:rPr>
        <w:t>，</w:t>
      </w:r>
      <w:r w:rsidRPr="00B10FB2">
        <w:rPr>
          <w:rFonts w:ascii="仿宋" w:eastAsia="仿宋" w:hAnsi="仿宋" w:hint="eastAsia"/>
          <w:sz w:val="32"/>
          <w:szCs w:val="32"/>
        </w:rPr>
        <w:t>公元1078年-1085年</w:t>
      </w:r>
    </w:p>
    <w:p w14:paraId="568579E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1F00CC">
        <w:rPr>
          <w:rFonts w:ascii="仿宋" w:eastAsia="仿宋" w:hAnsi="仿宋" w:hint="eastAsia"/>
          <w:sz w:val="32"/>
          <w:szCs w:val="32"/>
          <w:vertAlign w:val="subscript"/>
        </w:rPr>
        <w:t>1355</w:t>
      </w:r>
    </w:p>
    <w:p w14:paraId="59A1ED14"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【组成】柴胡1～3.1g 当归1～3.1g 白芍1～3.1g 麸炒白术1～3.1g 茯苓1～3.1g 炙甘草0.78～2.3g 薄荷0.2～</w:t>
      </w:r>
      <w:r w:rsidRPr="00B10FB2">
        <w:rPr>
          <w:rFonts w:ascii="仿宋" w:eastAsia="仿宋" w:hAnsi="仿宋" w:hint="eastAsia"/>
          <w:sz w:val="32"/>
          <w:szCs w:val="32"/>
        </w:rPr>
        <w:lastRenderedPageBreak/>
        <w:t>0.59g 生姜1～3.1g（每日用量）</w:t>
      </w:r>
    </w:p>
    <w:p w14:paraId="3410FC85"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【功能】疏肝健脾，养血调经。</w:t>
      </w:r>
    </w:p>
    <w:p w14:paraId="0AB45582" w14:textId="77777777" w:rsidR="00C47F05" w:rsidRPr="00B10FB2" w:rsidRDefault="00C47F05" w:rsidP="00B10FB2">
      <w:pPr>
        <w:rPr>
          <w:rFonts w:ascii="仿宋" w:eastAsia="仿宋" w:hAnsi="仿宋"/>
          <w:sz w:val="32"/>
          <w:szCs w:val="32"/>
        </w:rPr>
      </w:pPr>
    </w:p>
    <w:p w14:paraId="434111E0" w14:textId="4FF025C4" w:rsidR="00C47F05" w:rsidRPr="00B10FB2" w:rsidRDefault="00C47F05" w:rsidP="00B10FB2">
      <w:pPr>
        <w:rPr>
          <w:rFonts w:ascii="仿宋" w:eastAsia="仿宋" w:hAnsi="仿宋"/>
          <w:sz w:val="32"/>
          <w:szCs w:val="32"/>
        </w:rPr>
      </w:pPr>
      <w:r w:rsidRPr="00B10FB2">
        <w:rPr>
          <w:rFonts w:ascii="仿宋" w:eastAsia="仿宋" w:hAnsi="仿宋"/>
          <w:sz w:val="32"/>
          <w:szCs w:val="32"/>
        </w:rPr>
        <w:t>4</w:t>
      </w:r>
      <w:r w:rsidRPr="00B10FB2">
        <w:rPr>
          <w:rFonts w:ascii="仿宋" w:eastAsia="仿宋" w:hAnsi="仿宋" w:hint="eastAsia"/>
          <w:sz w:val="32"/>
          <w:szCs w:val="32"/>
        </w:rPr>
        <w:t>4</w:t>
      </w:r>
      <w:r w:rsidR="003E0006" w:rsidRPr="00B10FB2">
        <w:rPr>
          <w:rFonts w:ascii="仿宋" w:eastAsia="仿宋" w:hAnsi="仿宋" w:hint="eastAsia"/>
          <w:sz w:val="32"/>
          <w:szCs w:val="32"/>
        </w:rPr>
        <w:t>.</w:t>
      </w:r>
      <w:r w:rsidRPr="00B10FB2">
        <w:rPr>
          <w:rFonts w:ascii="仿宋" w:eastAsia="仿宋" w:hAnsi="仿宋" w:hint="eastAsia"/>
          <w:sz w:val="32"/>
          <w:szCs w:val="32"/>
        </w:rPr>
        <w:t>桂枝茯苓丸</w:t>
      </w:r>
    </w:p>
    <w:p w14:paraId="32579A50"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【处方来源】东汉张仲景所著《金匮要略》（公元前206年）</w:t>
      </w:r>
    </w:p>
    <w:p w14:paraId="65C7C407"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1F00CC">
        <w:rPr>
          <w:rFonts w:ascii="仿宋" w:eastAsia="仿宋" w:hAnsi="仿宋" w:hint="eastAsia"/>
          <w:sz w:val="32"/>
          <w:szCs w:val="32"/>
          <w:vertAlign w:val="subscript"/>
        </w:rPr>
        <w:t>1334</w:t>
      </w:r>
    </w:p>
    <w:p w14:paraId="3BB83FFF" w14:textId="3D1D869D"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【组成】桂枝0.78</w:t>
      </w:r>
      <w:r w:rsidR="00C91738">
        <w:rPr>
          <w:rFonts w:ascii="仿宋" w:eastAsia="仿宋" w:hAnsi="仿宋" w:hint="eastAsia"/>
          <w:sz w:val="32"/>
          <w:szCs w:val="32"/>
        </w:rPr>
        <w:t>～</w:t>
      </w:r>
      <w:r w:rsidRPr="00B10FB2">
        <w:rPr>
          <w:rFonts w:ascii="仿宋" w:eastAsia="仿宋" w:hAnsi="仿宋" w:hint="eastAsia"/>
          <w:sz w:val="32"/>
          <w:szCs w:val="32"/>
        </w:rPr>
        <w:t>1.6g 茯苓0.78</w:t>
      </w:r>
      <w:r w:rsidR="00C91738">
        <w:rPr>
          <w:rFonts w:ascii="仿宋" w:eastAsia="仿宋" w:hAnsi="仿宋" w:hint="eastAsia"/>
          <w:sz w:val="32"/>
          <w:szCs w:val="32"/>
        </w:rPr>
        <w:t>～</w:t>
      </w:r>
      <w:r w:rsidRPr="00B10FB2">
        <w:rPr>
          <w:rFonts w:ascii="仿宋" w:eastAsia="仿宋" w:hAnsi="仿宋" w:hint="eastAsia"/>
          <w:sz w:val="32"/>
          <w:szCs w:val="32"/>
        </w:rPr>
        <w:t>1.6g 牡丹皮0.78</w:t>
      </w:r>
      <w:r w:rsidR="00C91738">
        <w:rPr>
          <w:rFonts w:ascii="仿宋" w:eastAsia="仿宋" w:hAnsi="仿宋" w:hint="eastAsia"/>
          <w:sz w:val="32"/>
          <w:szCs w:val="32"/>
        </w:rPr>
        <w:t>～</w:t>
      </w:r>
      <w:r w:rsidRPr="00B10FB2">
        <w:rPr>
          <w:rFonts w:ascii="仿宋" w:eastAsia="仿宋" w:hAnsi="仿宋" w:hint="eastAsia"/>
          <w:sz w:val="32"/>
          <w:szCs w:val="32"/>
        </w:rPr>
        <w:t>1.6g 赤芍0.78</w:t>
      </w:r>
      <w:r w:rsidR="00C91738">
        <w:rPr>
          <w:rFonts w:ascii="仿宋" w:eastAsia="仿宋" w:hAnsi="仿宋" w:hint="eastAsia"/>
          <w:sz w:val="32"/>
          <w:szCs w:val="32"/>
        </w:rPr>
        <w:t>～</w:t>
      </w:r>
      <w:r w:rsidRPr="00B10FB2">
        <w:rPr>
          <w:rFonts w:ascii="仿宋" w:eastAsia="仿宋" w:hAnsi="仿宋" w:hint="eastAsia"/>
          <w:sz w:val="32"/>
          <w:szCs w:val="32"/>
        </w:rPr>
        <w:t>1.6g 桃仁0.78</w:t>
      </w:r>
      <w:r w:rsidR="00C91738">
        <w:rPr>
          <w:rFonts w:ascii="仿宋" w:eastAsia="仿宋" w:hAnsi="仿宋" w:hint="eastAsia"/>
          <w:sz w:val="32"/>
          <w:szCs w:val="32"/>
        </w:rPr>
        <w:t>～</w:t>
      </w:r>
      <w:r w:rsidRPr="00B10FB2">
        <w:rPr>
          <w:rFonts w:ascii="仿宋" w:eastAsia="仿宋" w:hAnsi="仿宋" w:hint="eastAsia"/>
          <w:sz w:val="32"/>
          <w:szCs w:val="32"/>
        </w:rPr>
        <w:t>1.6g（每日用量）</w:t>
      </w:r>
    </w:p>
    <w:p w14:paraId="267BF25B"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【功能】活血，化瘀，消癥。</w:t>
      </w:r>
    </w:p>
    <w:p w14:paraId="7C0D42EE" w14:textId="77777777" w:rsidR="00C47F05" w:rsidRPr="00B10FB2" w:rsidRDefault="00C47F05" w:rsidP="00B10FB2">
      <w:pPr>
        <w:rPr>
          <w:rFonts w:ascii="仿宋" w:eastAsia="仿宋" w:hAnsi="仿宋"/>
          <w:sz w:val="32"/>
          <w:szCs w:val="32"/>
        </w:rPr>
      </w:pPr>
    </w:p>
    <w:p w14:paraId="23CD954E" w14:textId="77777777" w:rsidR="00C47F05" w:rsidRPr="00B10FB2" w:rsidRDefault="00C47F05" w:rsidP="00B10FB2">
      <w:pPr>
        <w:rPr>
          <w:rFonts w:ascii="仿宋" w:eastAsia="仿宋" w:hAnsi="仿宋"/>
          <w:sz w:val="32"/>
          <w:szCs w:val="32"/>
        </w:rPr>
      </w:pPr>
      <w:r w:rsidRPr="00B10FB2">
        <w:rPr>
          <w:rFonts w:ascii="仿宋" w:eastAsia="仿宋" w:hAnsi="仿宋"/>
          <w:sz w:val="32"/>
          <w:szCs w:val="32"/>
        </w:rPr>
        <w:t>4</w:t>
      </w:r>
      <w:r w:rsidRPr="00B10FB2">
        <w:rPr>
          <w:rFonts w:ascii="仿宋" w:eastAsia="仿宋" w:hAnsi="仿宋" w:hint="eastAsia"/>
          <w:sz w:val="32"/>
          <w:szCs w:val="32"/>
        </w:rPr>
        <w:t>5</w:t>
      </w:r>
      <w:r w:rsidRPr="00B10FB2">
        <w:rPr>
          <w:rFonts w:ascii="仿宋" w:eastAsia="仿宋" w:hAnsi="仿宋"/>
          <w:sz w:val="32"/>
          <w:szCs w:val="32"/>
        </w:rPr>
        <w:t>.</w:t>
      </w:r>
      <w:r w:rsidRPr="00B10FB2">
        <w:rPr>
          <w:rFonts w:ascii="仿宋" w:eastAsia="仿宋" w:hAnsi="仿宋" w:hint="eastAsia"/>
          <w:sz w:val="32"/>
          <w:szCs w:val="32"/>
        </w:rPr>
        <w:t>健胃消食片</w:t>
      </w:r>
    </w:p>
    <w:p w14:paraId="20E59A18"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【处方来源】原方胃消食片，出自明代王肯堂《证治准绳》（公元1602年）</w:t>
      </w:r>
    </w:p>
    <w:p w14:paraId="23554C82"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【标准来源】《中国药典》2015年版一部P</w:t>
      </w:r>
      <w:r w:rsidRPr="001F00CC">
        <w:rPr>
          <w:rFonts w:ascii="仿宋" w:eastAsia="仿宋" w:hAnsi="仿宋" w:hint="eastAsia"/>
          <w:sz w:val="32"/>
          <w:szCs w:val="32"/>
          <w:vertAlign w:val="subscript"/>
        </w:rPr>
        <w:t xml:space="preserve">1366 </w:t>
      </w:r>
    </w:p>
    <w:p w14:paraId="1A64DD23" w14:textId="77777777" w:rsidR="00C47F05" w:rsidRPr="00B10FB2" w:rsidRDefault="00C47F05" w:rsidP="00B10FB2">
      <w:pPr>
        <w:rPr>
          <w:rFonts w:ascii="仿宋" w:eastAsia="仿宋" w:hAnsi="仿宋"/>
          <w:sz w:val="32"/>
          <w:szCs w:val="32"/>
        </w:rPr>
      </w:pPr>
      <w:r w:rsidRPr="00B10FB2">
        <w:rPr>
          <w:rFonts w:ascii="仿宋" w:eastAsia="仿宋" w:hAnsi="仿宋" w:hint="eastAsia"/>
          <w:sz w:val="32"/>
          <w:szCs w:val="32"/>
        </w:rPr>
        <w:t>【组成】太子参2.1g 陈皮0.21g 山药1.5g 炒麦芽1.5g 山楂0.99g（每日用量）</w:t>
      </w:r>
    </w:p>
    <w:p w14:paraId="2A844D40" w14:textId="77777777" w:rsidR="00C47F05" w:rsidRPr="00AD38E5" w:rsidRDefault="00C47F05" w:rsidP="00B10FB2">
      <w:pPr>
        <w:rPr>
          <w:rFonts w:ascii="黑体" w:eastAsia="黑体" w:hAnsi="黑体" w:cs="宋体"/>
          <w:sz w:val="32"/>
          <w:szCs w:val="32"/>
        </w:rPr>
      </w:pPr>
      <w:r w:rsidRPr="00B10FB2">
        <w:rPr>
          <w:rFonts w:ascii="仿宋" w:eastAsia="仿宋" w:hAnsi="仿宋" w:hint="eastAsia"/>
          <w:sz w:val="32"/>
          <w:szCs w:val="32"/>
        </w:rPr>
        <w:t>【功能】健胃消食。</w:t>
      </w:r>
      <w:r>
        <w:rPr>
          <w:rFonts w:ascii="仿宋" w:eastAsia="仿宋" w:hAnsi="仿宋"/>
          <w:sz w:val="32"/>
          <w:szCs w:val="32"/>
        </w:rPr>
        <w:br w:type="page"/>
      </w:r>
      <w:r w:rsidRPr="0088371C">
        <w:rPr>
          <w:rStyle w:val="10"/>
          <w:rFonts w:ascii="黑体" w:eastAsia="黑体" w:hAnsi="黑体" w:hint="eastAsia"/>
          <w:b w:val="0"/>
          <w:bCs w:val="0"/>
          <w:sz w:val="32"/>
          <w:szCs w:val="32"/>
        </w:rPr>
        <w:lastRenderedPageBreak/>
        <w:t>附录</w:t>
      </w:r>
      <w:r w:rsidRPr="0088371C">
        <w:rPr>
          <w:rStyle w:val="10"/>
          <w:rFonts w:ascii="黑体" w:eastAsia="黑体" w:hAnsi="黑体"/>
          <w:b w:val="0"/>
          <w:bCs w:val="0"/>
          <w:sz w:val="32"/>
          <w:szCs w:val="32"/>
        </w:rPr>
        <w:t>2.</w:t>
      </w:r>
    </w:p>
    <w:p w14:paraId="3094594E" w14:textId="77777777" w:rsidR="00C47F05" w:rsidRPr="00C47F05" w:rsidRDefault="00C47F05" w:rsidP="00356F16">
      <w:pPr>
        <w:spacing w:line="560" w:lineRule="exact"/>
        <w:jc w:val="center"/>
        <w:rPr>
          <w:rFonts w:ascii="黑体" w:eastAsia="黑体" w:hAnsi="黑体" w:cs="黑体"/>
          <w:sz w:val="32"/>
          <w:szCs w:val="32"/>
        </w:rPr>
      </w:pPr>
      <w:r w:rsidRPr="00C47F05">
        <w:rPr>
          <w:rFonts w:ascii="黑体" w:eastAsia="黑体" w:hAnsi="黑体" w:cs="黑体" w:hint="eastAsia"/>
          <w:sz w:val="32"/>
          <w:szCs w:val="32"/>
        </w:rPr>
        <w:t>新冠肺炎临床证候评分量表</w:t>
      </w:r>
    </w:p>
    <w:p w14:paraId="4632E2FF" w14:textId="77777777" w:rsidR="00C47F05" w:rsidRPr="00C47F05" w:rsidRDefault="00C47F05" w:rsidP="00356F16">
      <w:pPr>
        <w:spacing w:line="560" w:lineRule="exact"/>
        <w:rPr>
          <w:b/>
          <w:sz w:val="24"/>
        </w:rPr>
      </w:pPr>
    </w:p>
    <w:p w14:paraId="293B2C6D" w14:textId="7E48F7BD" w:rsidR="00C47F05" w:rsidRDefault="00C47F05" w:rsidP="00356F16">
      <w:pPr>
        <w:spacing w:line="560" w:lineRule="exact"/>
        <w:rPr>
          <w:b/>
          <w:sz w:val="24"/>
        </w:rPr>
      </w:pPr>
      <w:r>
        <w:rPr>
          <w:rFonts w:hint="eastAsia"/>
          <w:b/>
          <w:sz w:val="24"/>
        </w:rPr>
        <w:t xml:space="preserve">姓名（编号）：        </w:t>
      </w:r>
      <w:r>
        <w:rPr>
          <w:b/>
          <w:sz w:val="24"/>
        </w:rPr>
        <w:t xml:space="preserve"> </w:t>
      </w:r>
      <w:r>
        <w:rPr>
          <w:rFonts w:hint="eastAsia"/>
          <w:b/>
          <w:sz w:val="24"/>
        </w:rPr>
        <w:t xml:space="preserve">性别：  </w:t>
      </w:r>
      <w:r>
        <w:rPr>
          <w:b/>
          <w:sz w:val="24"/>
        </w:rPr>
        <w:t xml:space="preserve"> </w:t>
      </w:r>
      <w:r>
        <w:rPr>
          <w:rFonts w:hint="eastAsia"/>
          <w:b/>
          <w:sz w:val="24"/>
        </w:rPr>
        <w:t xml:space="preserve">  年龄：    联系方式：</w:t>
      </w:r>
    </w:p>
    <w:p w14:paraId="5E2418A1" w14:textId="77777777" w:rsidR="00C47F05" w:rsidRDefault="00C47F05" w:rsidP="00356F16">
      <w:pPr>
        <w:spacing w:line="560" w:lineRule="exact"/>
        <w:rPr>
          <w:b/>
          <w:sz w:val="24"/>
        </w:rPr>
      </w:pPr>
    </w:p>
    <w:tbl>
      <w:tblPr>
        <w:tblStyle w:val="ad"/>
        <w:tblW w:w="0" w:type="auto"/>
        <w:tblLayout w:type="fixed"/>
        <w:tblLook w:val="04A0" w:firstRow="1" w:lastRow="0" w:firstColumn="1" w:lastColumn="0" w:noHBand="0" w:noVBand="1"/>
      </w:tblPr>
      <w:tblGrid>
        <w:gridCol w:w="729"/>
        <w:gridCol w:w="915"/>
        <w:gridCol w:w="1905"/>
        <w:gridCol w:w="2175"/>
        <w:gridCol w:w="2910"/>
      </w:tblGrid>
      <w:tr w:rsidR="00C47F05" w14:paraId="6DD28541" w14:textId="77777777" w:rsidTr="00356F16">
        <w:tc>
          <w:tcPr>
            <w:tcW w:w="8634" w:type="dxa"/>
            <w:gridSpan w:val="5"/>
          </w:tcPr>
          <w:p w14:paraId="29D1B9D2" w14:textId="77777777" w:rsidR="00C47F05" w:rsidRDefault="00C47F05" w:rsidP="00356F16">
            <w:pPr>
              <w:spacing w:line="560" w:lineRule="exact"/>
              <w:ind w:rightChars="15" w:right="31"/>
            </w:pPr>
            <w:r>
              <w:rPr>
                <w:rFonts w:hint="eastAsia"/>
              </w:rPr>
              <w:t>入院日期：</w:t>
            </w:r>
            <w:r>
              <w:rPr>
                <w:rFonts w:hint="eastAsia"/>
              </w:rPr>
              <w:t xml:space="preserve">                               </w:t>
            </w:r>
            <w:r>
              <w:rPr>
                <w:rFonts w:hint="eastAsia"/>
              </w:rPr>
              <w:t>总分：</w:t>
            </w:r>
          </w:p>
        </w:tc>
      </w:tr>
      <w:tr w:rsidR="00C47F05" w14:paraId="74EC1DF9" w14:textId="77777777" w:rsidTr="00356F16">
        <w:trPr>
          <w:trHeight w:val="389"/>
        </w:trPr>
        <w:tc>
          <w:tcPr>
            <w:tcW w:w="729" w:type="dxa"/>
          </w:tcPr>
          <w:p w14:paraId="404EF1E5" w14:textId="77777777" w:rsidR="00C47F05" w:rsidRPr="005315C2" w:rsidRDefault="00C47F05" w:rsidP="00356F16">
            <w:pPr>
              <w:spacing w:line="560" w:lineRule="exact"/>
              <w:jc w:val="center"/>
            </w:pPr>
            <w:r w:rsidRPr="005315C2">
              <w:rPr>
                <w:rFonts w:hint="eastAsia"/>
              </w:rPr>
              <w:t>项目</w:t>
            </w:r>
          </w:p>
        </w:tc>
        <w:tc>
          <w:tcPr>
            <w:tcW w:w="915" w:type="dxa"/>
          </w:tcPr>
          <w:p w14:paraId="2FA2AB98" w14:textId="77777777" w:rsidR="00C47F05" w:rsidRPr="005315C2" w:rsidRDefault="00C47F05" w:rsidP="00356F16">
            <w:pPr>
              <w:spacing w:line="560" w:lineRule="exact"/>
              <w:jc w:val="center"/>
            </w:pPr>
            <w:r w:rsidRPr="005315C2">
              <w:rPr>
                <w:rFonts w:hint="eastAsia"/>
              </w:rPr>
              <w:t>无</w:t>
            </w:r>
            <w:r w:rsidRPr="005315C2">
              <w:rPr>
                <w:rFonts w:hint="eastAsia"/>
              </w:rPr>
              <w:t>0</w:t>
            </w:r>
          </w:p>
        </w:tc>
        <w:tc>
          <w:tcPr>
            <w:tcW w:w="1905" w:type="dxa"/>
          </w:tcPr>
          <w:p w14:paraId="0E9DB20D" w14:textId="77777777" w:rsidR="00C47F05" w:rsidRPr="005315C2" w:rsidRDefault="00C47F05" w:rsidP="00356F16">
            <w:pPr>
              <w:spacing w:line="560" w:lineRule="exact"/>
              <w:ind w:firstLineChars="300" w:firstLine="600"/>
            </w:pPr>
            <w:r w:rsidRPr="005315C2">
              <w:rPr>
                <w:rFonts w:hint="eastAsia"/>
              </w:rPr>
              <w:t>轻</w:t>
            </w:r>
            <w:r w:rsidRPr="005315C2">
              <w:rPr>
                <w:rFonts w:hint="eastAsia"/>
              </w:rPr>
              <w:t>3</w:t>
            </w:r>
          </w:p>
        </w:tc>
        <w:tc>
          <w:tcPr>
            <w:tcW w:w="2175" w:type="dxa"/>
          </w:tcPr>
          <w:p w14:paraId="52C4494E" w14:textId="77777777" w:rsidR="00C47F05" w:rsidRPr="005315C2" w:rsidRDefault="00C47F05" w:rsidP="00356F16">
            <w:pPr>
              <w:spacing w:line="560" w:lineRule="exact"/>
              <w:ind w:firstLineChars="400" w:firstLine="800"/>
            </w:pPr>
            <w:r w:rsidRPr="005315C2">
              <w:rPr>
                <w:rFonts w:hint="eastAsia"/>
              </w:rPr>
              <w:t>中</w:t>
            </w:r>
            <w:r w:rsidRPr="005315C2">
              <w:rPr>
                <w:rFonts w:hint="eastAsia"/>
              </w:rPr>
              <w:t>6</w:t>
            </w:r>
          </w:p>
        </w:tc>
        <w:tc>
          <w:tcPr>
            <w:tcW w:w="2910" w:type="dxa"/>
          </w:tcPr>
          <w:p w14:paraId="4F3D1219" w14:textId="77777777" w:rsidR="00C47F05" w:rsidRPr="005315C2" w:rsidRDefault="00C47F05" w:rsidP="00356F16">
            <w:pPr>
              <w:spacing w:line="560" w:lineRule="exact"/>
              <w:ind w:firstLineChars="400" w:firstLine="800"/>
            </w:pPr>
            <w:r w:rsidRPr="005315C2">
              <w:rPr>
                <w:rFonts w:hint="eastAsia"/>
              </w:rPr>
              <w:t>重</w:t>
            </w:r>
            <w:r w:rsidRPr="005315C2">
              <w:rPr>
                <w:rFonts w:hint="eastAsia"/>
              </w:rPr>
              <w:t>9</w:t>
            </w:r>
          </w:p>
        </w:tc>
      </w:tr>
      <w:tr w:rsidR="00C47F05" w14:paraId="6C84A719" w14:textId="77777777" w:rsidTr="00356F16">
        <w:tc>
          <w:tcPr>
            <w:tcW w:w="729" w:type="dxa"/>
          </w:tcPr>
          <w:p w14:paraId="2146D1F2" w14:textId="77777777" w:rsidR="00C47F05" w:rsidRPr="005315C2" w:rsidRDefault="00C47F05" w:rsidP="00356F16">
            <w:pPr>
              <w:spacing w:line="560" w:lineRule="exact"/>
              <w:jc w:val="center"/>
            </w:pPr>
            <w:r w:rsidRPr="005315C2">
              <w:rPr>
                <w:rFonts w:hint="eastAsia"/>
              </w:rPr>
              <w:t>发热</w:t>
            </w:r>
          </w:p>
        </w:tc>
        <w:tc>
          <w:tcPr>
            <w:tcW w:w="915" w:type="dxa"/>
          </w:tcPr>
          <w:p w14:paraId="34F0E763"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18E99CD4"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hint="eastAsia"/>
              </w:rPr>
              <w:t>37.3-38.5</w:t>
            </w:r>
            <w:r w:rsidRPr="005315C2">
              <w:rPr>
                <w:rFonts w:hint="eastAsia"/>
              </w:rPr>
              <w:t>℃</w:t>
            </w:r>
          </w:p>
        </w:tc>
        <w:tc>
          <w:tcPr>
            <w:tcW w:w="2175" w:type="dxa"/>
          </w:tcPr>
          <w:p w14:paraId="55323F04"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hint="eastAsia"/>
              </w:rPr>
              <w:t>38.6-39.5</w:t>
            </w:r>
            <w:r w:rsidRPr="005315C2">
              <w:rPr>
                <w:rFonts w:hint="eastAsia"/>
              </w:rPr>
              <w:t>℃</w:t>
            </w:r>
          </w:p>
        </w:tc>
        <w:tc>
          <w:tcPr>
            <w:tcW w:w="2910" w:type="dxa"/>
          </w:tcPr>
          <w:p w14:paraId="03A859AB"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hint="eastAsia"/>
              </w:rPr>
              <w:t>39.5</w:t>
            </w:r>
            <w:r w:rsidRPr="005315C2">
              <w:rPr>
                <w:rFonts w:hint="eastAsia"/>
              </w:rPr>
              <w:t>℃以上</w:t>
            </w:r>
          </w:p>
        </w:tc>
      </w:tr>
      <w:tr w:rsidR="00C47F05" w14:paraId="00E65AB6" w14:textId="77777777" w:rsidTr="00356F16">
        <w:tc>
          <w:tcPr>
            <w:tcW w:w="729" w:type="dxa"/>
          </w:tcPr>
          <w:p w14:paraId="380B49D7" w14:textId="77777777" w:rsidR="00C47F05" w:rsidRPr="005315C2" w:rsidRDefault="00C47F05" w:rsidP="00356F16">
            <w:pPr>
              <w:spacing w:line="560" w:lineRule="exact"/>
              <w:jc w:val="center"/>
            </w:pPr>
            <w:r w:rsidRPr="005315C2">
              <w:rPr>
                <w:rFonts w:hint="eastAsia"/>
              </w:rPr>
              <w:t>恶寒</w:t>
            </w:r>
          </w:p>
        </w:tc>
        <w:tc>
          <w:tcPr>
            <w:tcW w:w="915" w:type="dxa"/>
          </w:tcPr>
          <w:p w14:paraId="241C9C57"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78A68A45"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hint="eastAsia"/>
              </w:rPr>
              <w:t>微恶风</w:t>
            </w:r>
          </w:p>
        </w:tc>
        <w:tc>
          <w:tcPr>
            <w:tcW w:w="2175" w:type="dxa"/>
          </w:tcPr>
          <w:p w14:paraId="28138303"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hint="eastAsia"/>
              </w:rPr>
              <w:t>恶寒，加衣被不减</w:t>
            </w:r>
          </w:p>
        </w:tc>
        <w:tc>
          <w:tcPr>
            <w:tcW w:w="2910" w:type="dxa"/>
          </w:tcPr>
          <w:p w14:paraId="0F95CD01"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hint="eastAsia"/>
              </w:rPr>
              <w:t>寒战</w:t>
            </w:r>
          </w:p>
        </w:tc>
      </w:tr>
      <w:tr w:rsidR="00C47F05" w14:paraId="303AF708" w14:textId="77777777" w:rsidTr="00356F16">
        <w:tc>
          <w:tcPr>
            <w:tcW w:w="729" w:type="dxa"/>
          </w:tcPr>
          <w:p w14:paraId="2032A633" w14:textId="77777777" w:rsidR="00C47F05" w:rsidRPr="005315C2" w:rsidRDefault="00C47F05" w:rsidP="00356F16">
            <w:pPr>
              <w:spacing w:line="560" w:lineRule="exact"/>
              <w:jc w:val="center"/>
            </w:pPr>
            <w:r w:rsidRPr="005315C2">
              <w:rPr>
                <w:rFonts w:hint="eastAsia"/>
              </w:rPr>
              <w:t>头身痛</w:t>
            </w:r>
          </w:p>
        </w:tc>
        <w:tc>
          <w:tcPr>
            <w:tcW w:w="915" w:type="dxa"/>
          </w:tcPr>
          <w:p w14:paraId="521EC134"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00E6C298"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轻微头身痛，时做时止</w:t>
            </w:r>
          </w:p>
        </w:tc>
        <w:tc>
          <w:tcPr>
            <w:tcW w:w="2175" w:type="dxa"/>
          </w:tcPr>
          <w:p w14:paraId="2FC40328"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持续头身痛，但可忍</w:t>
            </w:r>
          </w:p>
        </w:tc>
        <w:tc>
          <w:tcPr>
            <w:tcW w:w="2910" w:type="dxa"/>
          </w:tcPr>
          <w:p w14:paraId="0DB9E961"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头身剧痛，疼痛难忍</w:t>
            </w:r>
          </w:p>
        </w:tc>
      </w:tr>
      <w:tr w:rsidR="00C47F05" w14:paraId="57F426F5" w14:textId="77777777" w:rsidTr="00356F16">
        <w:tc>
          <w:tcPr>
            <w:tcW w:w="729" w:type="dxa"/>
          </w:tcPr>
          <w:p w14:paraId="6123C65B" w14:textId="77777777" w:rsidR="00C47F05" w:rsidRPr="005315C2" w:rsidRDefault="00C47F05" w:rsidP="00356F16">
            <w:pPr>
              <w:spacing w:line="560" w:lineRule="exact"/>
              <w:jc w:val="center"/>
            </w:pPr>
            <w:r w:rsidRPr="005315C2">
              <w:rPr>
                <w:rFonts w:hint="eastAsia"/>
              </w:rPr>
              <w:t>头身重</w:t>
            </w:r>
          </w:p>
        </w:tc>
        <w:tc>
          <w:tcPr>
            <w:tcW w:w="915" w:type="dxa"/>
          </w:tcPr>
          <w:p w14:paraId="347D8E74"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4FCEBDD3"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轻微头身重</w:t>
            </w:r>
            <w:r w:rsidRPr="005315C2">
              <w:rPr>
                <w:rFonts w:asciiTheme="minorEastAsia" w:hAnsiTheme="minorEastAsia" w:hint="eastAsia"/>
                <w:vertAlign w:val="subscript"/>
              </w:rPr>
              <w:t>，</w:t>
            </w:r>
          </w:p>
        </w:tc>
        <w:tc>
          <w:tcPr>
            <w:tcW w:w="2175" w:type="dxa"/>
          </w:tcPr>
          <w:p w14:paraId="49551EA5"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持续头身重，活动减少</w:t>
            </w:r>
          </w:p>
        </w:tc>
        <w:tc>
          <w:tcPr>
            <w:tcW w:w="2910" w:type="dxa"/>
          </w:tcPr>
          <w:p w14:paraId="6185755C"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持续头身重，难以活动</w:t>
            </w:r>
          </w:p>
        </w:tc>
      </w:tr>
      <w:tr w:rsidR="00C47F05" w14:paraId="2D4D80A6" w14:textId="77777777" w:rsidTr="00356F16">
        <w:tc>
          <w:tcPr>
            <w:tcW w:w="729" w:type="dxa"/>
          </w:tcPr>
          <w:p w14:paraId="4C876B5B" w14:textId="77777777" w:rsidR="00C47F05" w:rsidRPr="005315C2" w:rsidRDefault="00C47F05" w:rsidP="00356F16">
            <w:pPr>
              <w:spacing w:line="560" w:lineRule="exact"/>
              <w:jc w:val="center"/>
            </w:pPr>
            <w:r w:rsidRPr="005315C2">
              <w:rPr>
                <w:rFonts w:hint="eastAsia"/>
              </w:rPr>
              <w:t>乏力</w:t>
            </w:r>
          </w:p>
        </w:tc>
        <w:tc>
          <w:tcPr>
            <w:tcW w:w="915" w:type="dxa"/>
          </w:tcPr>
          <w:p w14:paraId="022E608C"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483A9035"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乏力，不影响工作</w:t>
            </w:r>
          </w:p>
        </w:tc>
        <w:tc>
          <w:tcPr>
            <w:tcW w:w="2175" w:type="dxa"/>
          </w:tcPr>
          <w:p w14:paraId="09BB27B0"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乏力，活动减少</w:t>
            </w:r>
          </w:p>
        </w:tc>
        <w:tc>
          <w:tcPr>
            <w:tcW w:w="2910" w:type="dxa"/>
          </w:tcPr>
          <w:p w14:paraId="6BEE3AAA"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乏力，不欲动</w:t>
            </w:r>
          </w:p>
        </w:tc>
      </w:tr>
      <w:tr w:rsidR="00C47F05" w14:paraId="3FAE3C05" w14:textId="77777777" w:rsidTr="00356F16">
        <w:tc>
          <w:tcPr>
            <w:tcW w:w="729" w:type="dxa"/>
          </w:tcPr>
          <w:p w14:paraId="114D2192" w14:textId="77777777" w:rsidR="00C47F05" w:rsidRPr="005315C2" w:rsidRDefault="00C47F05" w:rsidP="00356F16">
            <w:pPr>
              <w:spacing w:line="560" w:lineRule="exact"/>
              <w:jc w:val="center"/>
            </w:pPr>
            <w:r w:rsidRPr="005315C2">
              <w:rPr>
                <w:rFonts w:hint="eastAsia"/>
              </w:rPr>
              <w:t>汗出</w:t>
            </w:r>
          </w:p>
        </w:tc>
        <w:tc>
          <w:tcPr>
            <w:tcW w:w="915" w:type="dxa"/>
          </w:tcPr>
          <w:p w14:paraId="570D9988"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3FC7D8CA"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偶有汗出</w:t>
            </w:r>
          </w:p>
        </w:tc>
        <w:tc>
          <w:tcPr>
            <w:tcW w:w="2175" w:type="dxa"/>
          </w:tcPr>
          <w:p w14:paraId="70D483D0"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少汗，未湿衣襟</w:t>
            </w:r>
          </w:p>
        </w:tc>
        <w:tc>
          <w:tcPr>
            <w:tcW w:w="2910" w:type="dxa"/>
          </w:tcPr>
          <w:p w14:paraId="23D1B8E0"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大汗淋漓</w:t>
            </w:r>
          </w:p>
        </w:tc>
      </w:tr>
      <w:tr w:rsidR="00C47F05" w14:paraId="124219AA" w14:textId="77777777" w:rsidTr="00356F16">
        <w:tc>
          <w:tcPr>
            <w:tcW w:w="729" w:type="dxa"/>
          </w:tcPr>
          <w:p w14:paraId="1A417312" w14:textId="77777777" w:rsidR="00C47F05" w:rsidRPr="005315C2" w:rsidRDefault="00C47F05" w:rsidP="00356F16">
            <w:pPr>
              <w:spacing w:line="560" w:lineRule="exact"/>
              <w:jc w:val="center"/>
            </w:pPr>
            <w:r w:rsidRPr="005315C2">
              <w:rPr>
                <w:rFonts w:hint="eastAsia"/>
              </w:rPr>
              <w:t>咳嗽</w:t>
            </w:r>
          </w:p>
        </w:tc>
        <w:tc>
          <w:tcPr>
            <w:tcW w:w="915" w:type="dxa"/>
          </w:tcPr>
          <w:p w14:paraId="5BE8388D"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76CE7035"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偶咳</w:t>
            </w:r>
          </w:p>
        </w:tc>
        <w:tc>
          <w:tcPr>
            <w:tcW w:w="2175" w:type="dxa"/>
          </w:tcPr>
          <w:p w14:paraId="68B38C2D"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咳声阵作</w:t>
            </w:r>
          </w:p>
        </w:tc>
        <w:tc>
          <w:tcPr>
            <w:tcW w:w="2910" w:type="dxa"/>
          </w:tcPr>
          <w:p w14:paraId="4B157BFB"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咳嗽连声频作</w:t>
            </w:r>
          </w:p>
        </w:tc>
      </w:tr>
      <w:tr w:rsidR="00C47F05" w14:paraId="56322F3C" w14:textId="77777777" w:rsidTr="00356F16">
        <w:tc>
          <w:tcPr>
            <w:tcW w:w="729" w:type="dxa"/>
          </w:tcPr>
          <w:p w14:paraId="0CDF3B32" w14:textId="77777777" w:rsidR="00C47F05" w:rsidRPr="005315C2" w:rsidRDefault="00C47F05" w:rsidP="00356F16">
            <w:pPr>
              <w:spacing w:line="560" w:lineRule="exact"/>
              <w:jc w:val="center"/>
            </w:pPr>
            <w:r w:rsidRPr="005315C2">
              <w:rPr>
                <w:rFonts w:hint="eastAsia"/>
              </w:rPr>
              <w:t>咳痰</w:t>
            </w:r>
          </w:p>
        </w:tc>
        <w:tc>
          <w:tcPr>
            <w:tcW w:w="915" w:type="dxa"/>
          </w:tcPr>
          <w:p w14:paraId="6AEE95A0"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5DEEF842"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时咳痰</w:t>
            </w:r>
          </w:p>
        </w:tc>
        <w:tc>
          <w:tcPr>
            <w:tcW w:w="2175" w:type="dxa"/>
          </w:tcPr>
          <w:p w14:paraId="33B6F3CA"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常咳痰</w:t>
            </w:r>
          </w:p>
        </w:tc>
        <w:tc>
          <w:tcPr>
            <w:tcW w:w="2910" w:type="dxa"/>
          </w:tcPr>
          <w:p w14:paraId="0CB350DF"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常咳痰且量多</w:t>
            </w:r>
          </w:p>
        </w:tc>
      </w:tr>
      <w:tr w:rsidR="00C47F05" w14:paraId="4ACC77C7" w14:textId="77777777" w:rsidTr="00356F16">
        <w:tc>
          <w:tcPr>
            <w:tcW w:w="729" w:type="dxa"/>
          </w:tcPr>
          <w:p w14:paraId="5E4B01CA" w14:textId="77777777" w:rsidR="00C47F05" w:rsidRPr="005315C2" w:rsidRDefault="00C47F05" w:rsidP="00356F16">
            <w:pPr>
              <w:spacing w:line="560" w:lineRule="exact"/>
              <w:jc w:val="center"/>
            </w:pPr>
            <w:r w:rsidRPr="005315C2">
              <w:rPr>
                <w:rFonts w:hint="eastAsia"/>
              </w:rPr>
              <w:t>鼻塞</w:t>
            </w:r>
          </w:p>
        </w:tc>
        <w:tc>
          <w:tcPr>
            <w:tcW w:w="915" w:type="dxa"/>
          </w:tcPr>
          <w:p w14:paraId="7E9078EC"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077BEE13"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轻微</w:t>
            </w:r>
          </w:p>
        </w:tc>
        <w:tc>
          <w:tcPr>
            <w:tcW w:w="2175" w:type="dxa"/>
          </w:tcPr>
          <w:p w14:paraId="3868F797"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通气不畅，流涕或黄涕</w:t>
            </w:r>
          </w:p>
        </w:tc>
        <w:tc>
          <w:tcPr>
            <w:tcW w:w="2910" w:type="dxa"/>
          </w:tcPr>
          <w:p w14:paraId="2DEF2789"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持续不畅，流涕量多</w:t>
            </w:r>
          </w:p>
        </w:tc>
      </w:tr>
      <w:tr w:rsidR="00C47F05" w14:paraId="608ED88A" w14:textId="77777777" w:rsidTr="00356F16">
        <w:tc>
          <w:tcPr>
            <w:tcW w:w="729" w:type="dxa"/>
          </w:tcPr>
          <w:p w14:paraId="211BF24C" w14:textId="77777777" w:rsidR="00C47F05" w:rsidRPr="005315C2" w:rsidRDefault="00C47F05" w:rsidP="00356F16">
            <w:pPr>
              <w:spacing w:line="560" w:lineRule="exact"/>
              <w:jc w:val="center"/>
            </w:pPr>
            <w:r w:rsidRPr="005315C2">
              <w:rPr>
                <w:rFonts w:hint="eastAsia"/>
              </w:rPr>
              <w:t>咽痛</w:t>
            </w:r>
          </w:p>
        </w:tc>
        <w:tc>
          <w:tcPr>
            <w:tcW w:w="915" w:type="dxa"/>
          </w:tcPr>
          <w:p w14:paraId="482B21C1"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39BAC247"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轻微</w:t>
            </w:r>
          </w:p>
        </w:tc>
        <w:tc>
          <w:tcPr>
            <w:tcW w:w="2175" w:type="dxa"/>
          </w:tcPr>
          <w:p w14:paraId="4CBBFD7A"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干痛，吞咽时痛</w:t>
            </w:r>
          </w:p>
        </w:tc>
        <w:tc>
          <w:tcPr>
            <w:tcW w:w="2910" w:type="dxa"/>
          </w:tcPr>
          <w:p w14:paraId="62F8096F"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灼痛，吞咽剧痛</w:t>
            </w:r>
          </w:p>
        </w:tc>
      </w:tr>
      <w:tr w:rsidR="00C47F05" w14:paraId="6AD51568" w14:textId="77777777" w:rsidTr="00356F16">
        <w:tc>
          <w:tcPr>
            <w:tcW w:w="729" w:type="dxa"/>
          </w:tcPr>
          <w:p w14:paraId="63161194" w14:textId="77777777" w:rsidR="00C47F05" w:rsidRPr="005315C2" w:rsidRDefault="00C47F05" w:rsidP="00356F16">
            <w:pPr>
              <w:spacing w:line="560" w:lineRule="exact"/>
              <w:jc w:val="center"/>
            </w:pPr>
            <w:r w:rsidRPr="005315C2">
              <w:rPr>
                <w:rFonts w:hint="eastAsia"/>
              </w:rPr>
              <w:t>咽干</w:t>
            </w:r>
          </w:p>
        </w:tc>
        <w:tc>
          <w:tcPr>
            <w:tcW w:w="915" w:type="dxa"/>
          </w:tcPr>
          <w:p w14:paraId="60AD46BC"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727F90AE"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轻微</w:t>
            </w:r>
          </w:p>
        </w:tc>
        <w:tc>
          <w:tcPr>
            <w:tcW w:w="2175" w:type="dxa"/>
          </w:tcPr>
          <w:p w14:paraId="22DE631E"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咽干，偶欲饮水</w:t>
            </w:r>
          </w:p>
        </w:tc>
        <w:tc>
          <w:tcPr>
            <w:tcW w:w="2910" w:type="dxa"/>
          </w:tcPr>
          <w:p w14:paraId="488D2BC6"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咽干，时欲饮水</w:t>
            </w:r>
          </w:p>
        </w:tc>
      </w:tr>
      <w:tr w:rsidR="00C47F05" w14:paraId="55DFA730" w14:textId="77777777" w:rsidTr="00356F16">
        <w:trPr>
          <w:trHeight w:val="629"/>
        </w:trPr>
        <w:tc>
          <w:tcPr>
            <w:tcW w:w="729" w:type="dxa"/>
          </w:tcPr>
          <w:p w14:paraId="0BA325C1" w14:textId="77777777" w:rsidR="00C47F05" w:rsidRPr="005315C2" w:rsidRDefault="00C47F05" w:rsidP="00356F16">
            <w:pPr>
              <w:spacing w:line="560" w:lineRule="exact"/>
              <w:jc w:val="center"/>
            </w:pPr>
            <w:r w:rsidRPr="005315C2">
              <w:rPr>
                <w:rFonts w:hint="eastAsia"/>
              </w:rPr>
              <w:t>气短</w:t>
            </w:r>
          </w:p>
        </w:tc>
        <w:tc>
          <w:tcPr>
            <w:tcW w:w="915" w:type="dxa"/>
          </w:tcPr>
          <w:p w14:paraId="0CEC110B"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575681C0"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轻微</w:t>
            </w:r>
          </w:p>
        </w:tc>
        <w:tc>
          <w:tcPr>
            <w:tcW w:w="2175" w:type="dxa"/>
          </w:tcPr>
          <w:p w14:paraId="2CBC89C7"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气短明显，但不影响活动</w:t>
            </w:r>
          </w:p>
        </w:tc>
        <w:tc>
          <w:tcPr>
            <w:tcW w:w="2910" w:type="dxa"/>
          </w:tcPr>
          <w:p w14:paraId="57FE67C4"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气短不能活动</w:t>
            </w:r>
          </w:p>
        </w:tc>
      </w:tr>
      <w:tr w:rsidR="00C47F05" w14:paraId="0C500C50" w14:textId="77777777" w:rsidTr="00356F16">
        <w:tc>
          <w:tcPr>
            <w:tcW w:w="729" w:type="dxa"/>
          </w:tcPr>
          <w:p w14:paraId="001DC63E" w14:textId="77777777" w:rsidR="00C47F05" w:rsidRPr="005315C2" w:rsidRDefault="00C47F05" w:rsidP="00356F16">
            <w:pPr>
              <w:spacing w:line="560" w:lineRule="exact"/>
              <w:jc w:val="center"/>
            </w:pPr>
            <w:r w:rsidRPr="005315C2">
              <w:rPr>
                <w:rFonts w:hint="eastAsia"/>
              </w:rPr>
              <w:lastRenderedPageBreak/>
              <w:t>喘促</w:t>
            </w:r>
          </w:p>
        </w:tc>
        <w:tc>
          <w:tcPr>
            <w:tcW w:w="915" w:type="dxa"/>
          </w:tcPr>
          <w:p w14:paraId="114AD7EC"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7F4A3054"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喘促偶发</w:t>
            </w:r>
          </w:p>
        </w:tc>
        <w:tc>
          <w:tcPr>
            <w:tcW w:w="2175" w:type="dxa"/>
          </w:tcPr>
          <w:p w14:paraId="5C2D0C8B"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喘促明显，但不影响活动</w:t>
            </w:r>
          </w:p>
        </w:tc>
        <w:tc>
          <w:tcPr>
            <w:tcW w:w="2910" w:type="dxa"/>
          </w:tcPr>
          <w:p w14:paraId="4747107B"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喘息不得平卧</w:t>
            </w:r>
          </w:p>
        </w:tc>
      </w:tr>
      <w:tr w:rsidR="00C47F05" w14:paraId="21929490" w14:textId="77777777" w:rsidTr="00356F16">
        <w:tc>
          <w:tcPr>
            <w:tcW w:w="729" w:type="dxa"/>
          </w:tcPr>
          <w:p w14:paraId="75F5136E" w14:textId="77777777" w:rsidR="00C47F05" w:rsidRPr="005315C2" w:rsidRDefault="00C47F05" w:rsidP="00356F16">
            <w:pPr>
              <w:spacing w:line="560" w:lineRule="exact"/>
              <w:jc w:val="center"/>
            </w:pPr>
            <w:r w:rsidRPr="005315C2">
              <w:rPr>
                <w:rFonts w:hint="eastAsia"/>
              </w:rPr>
              <w:t>胸闷</w:t>
            </w:r>
          </w:p>
        </w:tc>
        <w:tc>
          <w:tcPr>
            <w:tcW w:w="915" w:type="dxa"/>
          </w:tcPr>
          <w:p w14:paraId="55F74FE8"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0BC15552"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轻微</w:t>
            </w:r>
          </w:p>
        </w:tc>
        <w:tc>
          <w:tcPr>
            <w:tcW w:w="2175" w:type="dxa"/>
          </w:tcPr>
          <w:p w14:paraId="12F2DCB2"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胸闷明显，但不影响活动</w:t>
            </w:r>
          </w:p>
        </w:tc>
        <w:tc>
          <w:tcPr>
            <w:tcW w:w="2910" w:type="dxa"/>
          </w:tcPr>
          <w:p w14:paraId="0A094B18"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胸闷不能活动</w:t>
            </w:r>
          </w:p>
        </w:tc>
      </w:tr>
      <w:tr w:rsidR="00C47F05" w14:paraId="4657136F" w14:textId="77777777" w:rsidTr="00356F16">
        <w:tc>
          <w:tcPr>
            <w:tcW w:w="729" w:type="dxa"/>
          </w:tcPr>
          <w:p w14:paraId="0F5A1EAC" w14:textId="77777777" w:rsidR="00C47F05" w:rsidRPr="005315C2" w:rsidRDefault="00C47F05" w:rsidP="00356F16">
            <w:pPr>
              <w:spacing w:line="560" w:lineRule="exact"/>
              <w:jc w:val="center"/>
            </w:pPr>
            <w:r w:rsidRPr="005315C2">
              <w:rPr>
                <w:rFonts w:hint="eastAsia"/>
              </w:rPr>
              <w:t>心悸</w:t>
            </w:r>
          </w:p>
        </w:tc>
        <w:tc>
          <w:tcPr>
            <w:tcW w:w="915" w:type="dxa"/>
          </w:tcPr>
          <w:p w14:paraId="0F577578"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29422CED"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轻微</w:t>
            </w:r>
          </w:p>
        </w:tc>
        <w:tc>
          <w:tcPr>
            <w:tcW w:w="2175" w:type="dxa"/>
          </w:tcPr>
          <w:p w14:paraId="6AC239A4"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心悸，时作时止</w:t>
            </w:r>
          </w:p>
        </w:tc>
        <w:tc>
          <w:tcPr>
            <w:tcW w:w="2910" w:type="dxa"/>
          </w:tcPr>
          <w:p w14:paraId="382A3599"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持续心悸</w:t>
            </w:r>
          </w:p>
        </w:tc>
      </w:tr>
      <w:tr w:rsidR="00C47F05" w14:paraId="5E30F17F" w14:textId="77777777" w:rsidTr="00356F16">
        <w:tc>
          <w:tcPr>
            <w:tcW w:w="729" w:type="dxa"/>
          </w:tcPr>
          <w:p w14:paraId="159175E6" w14:textId="77777777" w:rsidR="00C47F05" w:rsidRPr="005315C2" w:rsidRDefault="00C47F05" w:rsidP="00356F16">
            <w:pPr>
              <w:spacing w:line="560" w:lineRule="exact"/>
              <w:jc w:val="center"/>
            </w:pPr>
            <w:r w:rsidRPr="005315C2">
              <w:rPr>
                <w:rFonts w:hint="eastAsia"/>
              </w:rPr>
              <w:t>口干</w:t>
            </w:r>
          </w:p>
        </w:tc>
        <w:tc>
          <w:tcPr>
            <w:tcW w:w="915" w:type="dxa"/>
          </w:tcPr>
          <w:p w14:paraId="0864B39A"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1A4AD385"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轻微</w:t>
            </w:r>
          </w:p>
        </w:tc>
        <w:tc>
          <w:tcPr>
            <w:tcW w:w="2175" w:type="dxa"/>
          </w:tcPr>
          <w:p w14:paraId="43A14E1D"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口干，偶欲饮水</w:t>
            </w:r>
          </w:p>
        </w:tc>
        <w:tc>
          <w:tcPr>
            <w:tcW w:w="2910" w:type="dxa"/>
          </w:tcPr>
          <w:p w14:paraId="1E3E7C3D"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口干，时欲饮水</w:t>
            </w:r>
          </w:p>
        </w:tc>
      </w:tr>
      <w:tr w:rsidR="00C47F05" w14:paraId="313B8FBD" w14:textId="77777777" w:rsidTr="00356F16">
        <w:tc>
          <w:tcPr>
            <w:tcW w:w="729" w:type="dxa"/>
          </w:tcPr>
          <w:p w14:paraId="16AD7DF7" w14:textId="77777777" w:rsidR="00C47F05" w:rsidRPr="005315C2" w:rsidRDefault="00C47F05" w:rsidP="00356F16">
            <w:pPr>
              <w:spacing w:line="560" w:lineRule="exact"/>
              <w:jc w:val="center"/>
            </w:pPr>
            <w:r w:rsidRPr="005315C2">
              <w:rPr>
                <w:rFonts w:hint="eastAsia"/>
              </w:rPr>
              <w:t>口苦</w:t>
            </w:r>
          </w:p>
        </w:tc>
        <w:tc>
          <w:tcPr>
            <w:tcW w:w="915" w:type="dxa"/>
          </w:tcPr>
          <w:p w14:paraId="18C624A1"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0477FB4D"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偶有口苦</w:t>
            </w:r>
          </w:p>
        </w:tc>
        <w:tc>
          <w:tcPr>
            <w:tcW w:w="2175" w:type="dxa"/>
          </w:tcPr>
          <w:p w14:paraId="09F05F0A"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常有口苦</w:t>
            </w:r>
          </w:p>
        </w:tc>
        <w:tc>
          <w:tcPr>
            <w:tcW w:w="2910" w:type="dxa"/>
          </w:tcPr>
          <w:p w14:paraId="657AC099"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持续口苦</w:t>
            </w:r>
          </w:p>
        </w:tc>
      </w:tr>
      <w:tr w:rsidR="00C47F05" w14:paraId="21C652F0" w14:textId="77777777" w:rsidTr="00356F16">
        <w:tc>
          <w:tcPr>
            <w:tcW w:w="729" w:type="dxa"/>
          </w:tcPr>
          <w:p w14:paraId="55061D8D" w14:textId="77777777" w:rsidR="00C47F05" w:rsidRPr="005315C2" w:rsidRDefault="00C47F05" w:rsidP="00356F16">
            <w:pPr>
              <w:spacing w:line="560" w:lineRule="exact"/>
              <w:jc w:val="center"/>
            </w:pPr>
            <w:r w:rsidRPr="005315C2">
              <w:rPr>
                <w:rFonts w:hint="eastAsia"/>
              </w:rPr>
              <w:t>口渴</w:t>
            </w:r>
          </w:p>
        </w:tc>
        <w:tc>
          <w:tcPr>
            <w:tcW w:w="915" w:type="dxa"/>
          </w:tcPr>
          <w:p w14:paraId="66A88688"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6A3E0737"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口干唇燥</w:t>
            </w:r>
          </w:p>
        </w:tc>
        <w:tc>
          <w:tcPr>
            <w:tcW w:w="2175" w:type="dxa"/>
          </w:tcPr>
          <w:p w14:paraId="68A7B3D3"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口渴</w:t>
            </w:r>
          </w:p>
        </w:tc>
        <w:tc>
          <w:tcPr>
            <w:tcW w:w="2910" w:type="dxa"/>
          </w:tcPr>
          <w:p w14:paraId="04AAA69C"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口渴喜饮</w:t>
            </w:r>
          </w:p>
        </w:tc>
      </w:tr>
      <w:tr w:rsidR="00C47F05" w14:paraId="543B1E9A" w14:textId="77777777" w:rsidTr="00356F16">
        <w:tc>
          <w:tcPr>
            <w:tcW w:w="729" w:type="dxa"/>
          </w:tcPr>
          <w:p w14:paraId="506897BB" w14:textId="77777777" w:rsidR="00C47F05" w:rsidRPr="005315C2" w:rsidRDefault="00C47F05" w:rsidP="00356F16">
            <w:pPr>
              <w:spacing w:line="560" w:lineRule="exact"/>
              <w:jc w:val="center"/>
            </w:pPr>
            <w:r w:rsidRPr="005315C2">
              <w:rPr>
                <w:rFonts w:hint="eastAsia"/>
              </w:rPr>
              <w:t>纳差</w:t>
            </w:r>
          </w:p>
        </w:tc>
        <w:tc>
          <w:tcPr>
            <w:tcW w:w="915" w:type="dxa"/>
          </w:tcPr>
          <w:p w14:paraId="5791B2E7"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0B893D2F"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轻微</w:t>
            </w:r>
          </w:p>
        </w:tc>
        <w:tc>
          <w:tcPr>
            <w:tcW w:w="2175" w:type="dxa"/>
          </w:tcPr>
          <w:p w14:paraId="2AFCF1D1" w14:textId="77777777" w:rsidR="00C47F05" w:rsidRPr="005315C2" w:rsidRDefault="00C47F05" w:rsidP="00356F16">
            <w:pPr>
              <w:widowControl/>
              <w:spacing w:line="560" w:lineRule="exact"/>
              <w:jc w:val="left"/>
              <w:rPr>
                <w:rFonts w:asciiTheme="minorEastAsia" w:eastAsiaTheme="minorEastAsia" w:hAnsiTheme="minorEastAsia"/>
              </w:rPr>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6</w:t>
            </w:r>
            <w:r w:rsidRPr="005315C2">
              <w:rPr>
                <w:rFonts w:asciiTheme="minorEastAsia" w:eastAsiaTheme="minorEastAsia" w:hAnsiTheme="minorEastAsia" w:hint="eastAsia"/>
              </w:rPr>
              <w:t>尚可进食</w:t>
            </w:r>
          </w:p>
        </w:tc>
        <w:tc>
          <w:tcPr>
            <w:tcW w:w="2910" w:type="dxa"/>
          </w:tcPr>
          <w:p w14:paraId="44D5AC2D"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完全不欲饮食</w:t>
            </w:r>
          </w:p>
        </w:tc>
      </w:tr>
      <w:tr w:rsidR="00C47F05" w14:paraId="6579C04B" w14:textId="77777777" w:rsidTr="00356F16">
        <w:tc>
          <w:tcPr>
            <w:tcW w:w="729" w:type="dxa"/>
          </w:tcPr>
          <w:p w14:paraId="7B11D521" w14:textId="77777777" w:rsidR="00C47F05" w:rsidRPr="005315C2" w:rsidRDefault="00C47F05" w:rsidP="00356F16">
            <w:pPr>
              <w:spacing w:line="560" w:lineRule="exact"/>
              <w:jc w:val="center"/>
            </w:pPr>
            <w:r w:rsidRPr="005315C2">
              <w:rPr>
                <w:rFonts w:hint="eastAsia"/>
              </w:rPr>
              <w:t>恶心呕吐</w:t>
            </w:r>
          </w:p>
        </w:tc>
        <w:tc>
          <w:tcPr>
            <w:tcW w:w="915" w:type="dxa"/>
          </w:tcPr>
          <w:p w14:paraId="762A555C"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5119ACB9"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恶心欲吐</w:t>
            </w:r>
          </w:p>
        </w:tc>
        <w:tc>
          <w:tcPr>
            <w:tcW w:w="2175" w:type="dxa"/>
          </w:tcPr>
          <w:p w14:paraId="61040A40"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呕吐</w:t>
            </w:r>
          </w:p>
        </w:tc>
        <w:tc>
          <w:tcPr>
            <w:tcW w:w="2910" w:type="dxa"/>
          </w:tcPr>
          <w:p w14:paraId="730A194E"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频繁呕吐，食入即吐</w:t>
            </w:r>
          </w:p>
        </w:tc>
      </w:tr>
      <w:tr w:rsidR="00C47F05" w14:paraId="3EA32AD1" w14:textId="77777777" w:rsidTr="00356F16">
        <w:tc>
          <w:tcPr>
            <w:tcW w:w="729" w:type="dxa"/>
          </w:tcPr>
          <w:p w14:paraId="0AD2D9F0" w14:textId="77777777" w:rsidR="00C47F05" w:rsidRPr="005315C2" w:rsidRDefault="00C47F05" w:rsidP="00356F16">
            <w:pPr>
              <w:spacing w:line="560" w:lineRule="exact"/>
              <w:jc w:val="center"/>
            </w:pPr>
            <w:r w:rsidRPr="005315C2">
              <w:rPr>
                <w:rFonts w:hint="eastAsia"/>
              </w:rPr>
              <w:t>腹泻</w:t>
            </w:r>
          </w:p>
        </w:tc>
        <w:tc>
          <w:tcPr>
            <w:tcW w:w="915" w:type="dxa"/>
          </w:tcPr>
          <w:p w14:paraId="55FF73C0"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440862FE" w14:textId="77777777" w:rsidR="00C47F05" w:rsidRPr="005315C2" w:rsidRDefault="00C47F05" w:rsidP="00356F16">
            <w:pPr>
              <w:spacing w:line="560" w:lineRule="exact"/>
              <w:jc w:val="left"/>
              <w:rPr>
                <w:rFonts w:asciiTheme="minorEastAsia" w:hAnsiTheme="minorEastAsia" w:cstheme="minorEastAsia"/>
              </w:rPr>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宋体" w:hAnsi="宋体" w:cs="宋体" w:hint="eastAsia"/>
              </w:rPr>
              <w:t>&lt;</w:t>
            </w:r>
            <w:r w:rsidRPr="005315C2">
              <w:rPr>
                <w:rFonts w:asciiTheme="minorEastAsia" w:hAnsiTheme="minorEastAsia" w:cstheme="minorEastAsia" w:hint="eastAsia"/>
              </w:rPr>
              <w:t>3</w:t>
            </w:r>
            <w:r w:rsidRPr="005315C2">
              <w:rPr>
                <w:rFonts w:asciiTheme="minorEastAsia" w:hAnsiTheme="minorEastAsia" w:cstheme="minorEastAsia" w:hint="eastAsia"/>
              </w:rPr>
              <w:t>次</w:t>
            </w:r>
            <w:r w:rsidRPr="005315C2">
              <w:rPr>
                <w:rFonts w:asciiTheme="minorEastAsia" w:hAnsiTheme="minorEastAsia" w:cstheme="minorEastAsia" w:hint="eastAsia"/>
              </w:rPr>
              <w:t>/</w:t>
            </w:r>
            <w:r w:rsidRPr="005315C2">
              <w:rPr>
                <w:rFonts w:asciiTheme="minorEastAsia" w:hAnsiTheme="minorEastAsia" w:cstheme="minorEastAsia" w:hint="eastAsia"/>
              </w:rPr>
              <w:t>日</w:t>
            </w:r>
          </w:p>
        </w:tc>
        <w:tc>
          <w:tcPr>
            <w:tcW w:w="2175" w:type="dxa"/>
          </w:tcPr>
          <w:p w14:paraId="10CA86BD"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4</w:t>
            </w:r>
            <w:r w:rsidRPr="005315C2">
              <w:rPr>
                <w:rFonts w:asciiTheme="minorEastAsia" w:hAnsiTheme="minorEastAsia" w:hint="eastAsia"/>
              </w:rPr>
              <w:t>～</w:t>
            </w:r>
            <w:r w:rsidRPr="005315C2">
              <w:rPr>
                <w:rFonts w:asciiTheme="minorEastAsia" w:hAnsiTheme="minorEastAsia" w:hint="eastAsia"/>
              </w:rPr>
              <w:t>6</w:t>
            </w:r>
            <w:r w:rsidRPr="005315C2">
              <w:rPr>
                <w:rFonts w:asciiTheme="minorEastAsia" w:hAnsiTheme="minorEastAsia" w:hint="eastAsia"/>
              </w:rPr>
              <w:t>次</w:t>
            </w:r>
            <w:r w:rsidRPr="005315C2">
              <w:rPr>
                <w:rFonts w:asciiTheme="minorEastAsia" w:hAnsiTheme="minorEastAsia" w:hint="eastAsia"/>
              </w:rPr>
              <w:t>/</w:t>
            </w:r>
            <w:r w:rsidRPr="005315C2">
              <w:rPr>
                <w:rFonts w:asciiTheme="minorEastAsia" w:hAnsiTheme="minorEastAsia" w:hint="eastAsia"/>
              </w:rPr>
              <w:t>日</w:t>
            </w:r>
          </w:p>
        </w:tc>
        <w:tc>
          <w:tcPr>
            <w:tcW w:w="2910" w:type="dxa"/>
          </w:tcPr>
          <w:p w14:paraId="449FB9AE"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w:t>
            </w:r>
            <w:r w:rsidRPr="005315C2">
              <w:rPr>
                <w:rFonts w:asciiTheme="minorEastAsia" w:hAnsiTheme="minorEastAsia" w:hint="eastAsia"/>
              </w:rPr>
              <w:t>6</w:t>
            </w:r>
            <w:r w:rsidRPr="005315C2">
              <w:rPr>
                <w:rFonts w:asciiTheme="minorEastAsia" w:hAnsiTheme="minorEastAsia" w:hint="eastAsia"/>
              </w:rPr>
              <w:t>次</w:t>
            </w:r>
            <w:r w:rsidRPr="005315C2">
              <w:rPr>
                <w:rFonts w:asciiTheme="minorEastAsia" w:hAnsiTheme="minorEastAsia" w:hint="eastAsia"/>
              </w:rPr>
              <w:t>/</w:t>
            </w:r>
            <w:r w:rsidRPr="005315C2">
              <w:rPr>
                <w:rFonts w:asciiTheme="minorEastAsia" w:hAnsiTheme="minorEastAsia" w:hint="eastAsia"/>
              </w:rPr>
              <w:t>日</w:t>
            </w:r>
          </w:p>
        </w:tc>
      </w:tr>
      <w:tr w:rsidR="00C47F05" w14:paraId="261B3609" w14:textId="77777777" w:rsidTr="00356F16">
        <w:tc>
          <w:tcPr>
            <w:tcW w:w="729" w:type="dxa"/>
          </w:tcPr>
          <w:p w14:paraId="14AE6F44" w14:textId="77777777" w:rsidR="00C47F05" w:rsidRPr="005315C2" w:rsidRDefault="00C47F05" w:rsidP="00356F16">
            <w:pPr>
              <w:spacing w:line="560" w:lineRule="exact"/>
              <w:jc w:val="center"/>
            </w:pPr>
            <w:r w:rsidRPr="005315C2">
              <w:rPr>
                <w:rFonts w:hint="eastAsia"/>
              </w:rPr>
              <w:t>便秘</w:t>
            </w:r>
          </w:p>
        </w:tc>
        <w:tc>
          <w:tcPr>
            <w:tcW w:w="915" w:type="dxa"/>
          </w:tcPr>
          <w:p w14:paraId="02EF474B"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308EB594"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宋体" w:hAnsi="宋体" w:cs="宋体" w:hint="eastAsia"/>
              </w:rPr>
              <w:t>&lt;</w:t>
            </w:r>
            <w:r w:rsidRPr="005315C2">
              <w:rPr>
                <w:rFonts w:asciiTheme="minorEastAsia" w:hAnsiTheme="minorEastAsia" w:cstheme="minorEastAsia" w:hint="eastAsia"/>
              </w:rPr>
              <w:t>3</w:t>
            </w:r>
            <w:r w:rsidRPr="005315C2">
              <w:rPr>
                <w:rFonts w:asciiTheme="minorEastAsia" w:hAnsiTheme="minorEastAsia" w:cstheme="minorEastAsia" w:hint="eastAsia"/>
              </w:rPr>
              <w:t>日</w:t>
            </w:r>
            <w:r w:rsidRPr="005315C2">
              <w:rPr>
                <w:rFonts w:asciiTheme="minorEastAsia" w:hAnsiTheme="minorEastAsia" w:cstheme="minorEastAsia" w:hint="eastAsia"/>
              </w:rPr>
              <w:t>/</w:t>
            </w:r>
            <w:r w:rsidRPr="005315C2">
              <w:rPr>
                <w:rFonts w:asciiTheme="minorEastAsia" w:hAnsiTheme="minorEastAsia" w:cstheme="minorEastAsia" w:hint="eastAsia"/>
              </w:rPr>
              <w:t>次</w:t>
            </w:r>
          </w:p>
        </w:tc>
        <w:tc>
          <w:tcPr>
            <w:tcW w:w="2175" w:type="dxa"/>
          </w:tcPr>
          <w:p w14:paraId="6DD8C47C"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4</w:t>
            </w:r>
            <w:r w:rsidRPr="005315C2">
              <w:rPr>
                <w:rFonts w:asciiTheme="minorEastAsia" w:hAnsiTheme="minorEastAsia" w:hint="eastAsia"/>
              </w:rPr>
              <w:t>～</w:t>
            </w:r>
            <w:r w:rsidRPr="005315C2">
              <w:rPr>
                <w:rFonts w:asciiTheme="minorEastAsia" w:hAnsiTheme="minorEastAsia" w:hint="eastAsia"/>
              </w:rPr>
              <w:t>6</w:t>
            </w:r>
            <w:r w:rsidRPr="005315C2">
              <w:rPr>
                <w:rFonts w:asciiTheme="minorEastAsia" w:hAnsiTheme="minorEastAsia" w:hint="eastAsia"/>
              </w:rPr>
              <w:t>日</w:t>
            </w:r>
            <w:r w:rsidRPr="005315C2">
              <w:rPr>
                <w:rFonts w:asciiTheme="minorEastAsia" w:hAnsiTheme="minorEastAsia" w:hint="eastAsia"/>
              </w:rPr>
              <w:t>/</w:t>
            </w:r>
            <w:r w:rsidRPr="005315C2">
              <w:rPr>
                <w:rFonts w:asciiTheme="minorEastAsia" w:hAnsiTheme="minorEastAsia" w:hint="eastAsia"/>
              </w:rPr>
              <w:t>次</w:t>
            </w:r>
          </w:p>
        </w:tc>
        <w:tc>
          <w:tcPr>
            <w:tcW w:w="2910" w:type="dxa"/>
          </w:tcPr>
          <w:p w14:paraId="2FF6B219"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w:t>
            </w:r>
            <w:r w:rsidRPr="005315C2">
              <w:rPr>
                <w:rFonts w:asciiTheme="minorEastAsia" w:hAnsiTheme="minorEastAsia" w:hint="eastAsia"/>
              </w:rPr>
              <w:t>6</w:t>
            </w:r>
            <w:r w:rsidRPr="005315C2">
              <w:rPr>
                <w:rFonts w:asciiTheme="minorEastAsia" w:hAnsiTheme="minorEastAsia" w:hint="eastAsia"/>
              </w:rPr>
              <w:t>日</w:t>
            </w:r>
            <w:r w:rsidRPr="005315C2">
              <w:rPr>
                <w:rFonts w:asciiTheme="minorEastAsia" w:hAnsiTheme="minorEastAsia" w:hint="eastAsia"/>
              </w:rPr>
              <w:t>/</w:t>
            </w:r>
            <w:r w:rsidRPr="005315C2">
              <w:rPr>
                <w:rFonts w:asciiTheme="minorEastAsia" w:hAnsiTheme="minorEastAsia" w:hint="eastAsia"/>
              </w:rPr>
              <w:t>次</w:t>
            </w:r>
          </w:p>
        </w:tc>
      </w:tr>
      <w:tr w:rsidR="00C47F05" w14:paraId="30D386EE" w14:textId="77777777" w:rsidTr="00356F16">
        <w:tc>
          <w:tcPr>
            <w:tcW w:w="729" w:type="dxa"/>
          </w:tcPr>
          <w:p w14:paraId="7CF4BFA6" w14:textId="77777777" w:rsidR="00C47F05" w:rsidRPr="005315C2" w:rsidRDefault="00C47F05" w:rsidP="00356F16">
            <w:pPr>
              <w:spacing w:line="560" w:lineRule="exact"/>
              <w:jc w:val="center"/>
            </w:pPr>
            <w:r w:rsidRPr="005315C2">
              <w:rPr>
                <w:rFonts w:hint="eastAsia"/>
              </w:rPr>
              <w:t>失眠</w:t>
            </w:r>
          </w:p>
        </w:tc>
        <w:tc>
          <w:tcPr>
            <w:tcW w:w="915" w:type="dxa"/>
          </w:tcPr>
          <w:p w14:paraId="54692EFA"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eastAsiaTheme="minorEastAsia" w:hAnsiTheme="minorEastAsia" w:hint="eastAsia"/>
                <w:vertAlign w:val="subscript"/>
              </w:rPr>
              <w:t>0</w:t>
            </w:r>
            <w:r w:rsidRPr="005315C2">
              <w:rPr>
                <w:rFonts w:hint="eastAsia"/>
              </w:rPr>
              <w:t>无</w:t>
            </w:r>
          </w:p>
        </w:tc>
        <w:tc>
          <w:tcPr>
            <w:tcW w:w="1905" w:type="dxa"/>
          </w:tcPr>
          <w:p w14:paraId="623C0768"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3</w:t>
            </w:r>
            <w:r w:rsidRPr="005315C2">
              <w:rPr>
                <w:rFonts w:asciiTheme="minorEastAsia" w:hAnsiTheme="minorEastAsia" w:hint="eastAsia"/>
              </w:rPr>
              <w:t>入睡困难</w:t>
            </w:r>
          </w:p>
        </w:tc>
        <w:tc>
          <w:tcPr>
            <w:tcW w:w="2175" w:type="dxa"/>
          </w:tcPr>
          <w:p w14:paraId="33F511C6"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6</w:t>
            </w:r>
            <w:r w:rsidRPr="005315C2">
              <w:rPr>
                <w:rFonts w:asciiTheme="minorEastAsia" w:hAnsiTheme="minorEastAsia" w:hint="eastAsia"/>
              </w:rPr>
              <w:t>入睡困难，易惊醒</w:t>
            </w:r>
          </w:p>
        </w:tc>
        <w:tc>
          <w:tcPr>
            <w:tcW w:w="2910" w:type="dxa"/>
          </w:tcPr>
          <w:p w14:paraId="5BB7AF78" w14:textId="77777777" w:rsidR="00C47F05" w:rsidRPr="005315C2" w:rsidRDefault="00C47F05" w:rsidP="00356F16">
            <w:pPr>
              <w:spacing w:line="560" w:lineRule="exact"/>
              <w:jc w:val="left"/>
            </w:pPr>
            <w:r w:rsidRPr="005315C2">
              <w:rPr>
                <w:rFonts w:asciiTheme="minorEastAsia" w:eastAsiaTheme="minorEastAsia" w:hAnsiTheme="minorEastAsia" w:hint="eastAsia"/>
              </w:rPr>
              <w:t>□</w:t>
            </w:r>
            <w:r w:rsidRPr="005315C2">
              <w:rPr>
                <w:rFonts w:asciiTheme="minorEastAsia" w:hAnsiTheme="minorEastAsia" w:hint="eastAsia"/>
                <w:vertAlign w:val="subscript"/>
              </w:rPr>
              <w:t>9</w:t>
            </w:r>
            <w:r w:rsidRPr="005315C2">
              <w:rPr>
                <w:rFonts w:asciiTheme="minorEastAsia" w:hAnsiTheme="minorEastAsia" w:hint="eastAsia"/>
              </w:rPr>
              <w:t>入睡困难，易惊醒，经常做噩梦</w:t>
            </w:r>
          </w:p>
        </w:tc>
      </w:tr>
      <w:tr w:rsidR="00C47F05" w14:paraId="79B5804A" w14:textId="77777777" w:rsidTr="00356F16">
        <w:tc>
          <w:tcPr>
            <w:tcW w:w="729" w:type="dxa"/>
          </w:tcPr>
          <w:p w14:paraId="3DEC275C" w14:textId="77777777" w:rsidR="00C47F05" w:rsidRDefault="00C47F05" w:rsidP="00356F16">
            <w:pPr>
              <w:spacing w:line="560" w:lineRule="exact"/>
              <w:jc w:val="center"/>
            </w:pPr>
            <w:r>
              <w:rPr>
                <w:rFonts w:hint="eastAsia"/>
              </w:rPr>
              <w:t>舌象</w:t>
            </w:r>
          </w:p>
        </w:tc>
        <w:tc>
          <w:tcPr>
            <w:tcW w:w="7905" w:type="dxa"/>
            <w:gridSpan w:val="4"/>
          </w:tcPr>
          <w:p w14:paraId="27AED887" w14:textId="77777777" w:rsidR="00C47F05" w:rsidRDefault="00C47F05" w:rsidP="00356F16">
            <w:pPr>
              <w:spacing w:line="560" w:lineRule="exact"/>
              <w:jc w:val="left"/>
            </w:pPr>
          </w:p>
        </w:tc>
      </w:tr>
    </w:tbl>
    <w:p w14:paraId="4307A180" w14:textId="77777777" w:rsidR="00C47F05" w:rsidRDefault="00C47F05" w:rsidP="00356F16">
      <w:pPr>
        <w:widowControl/>
        <w:spacing w:line="560" w:lineRule="exact"/>
        <w:jc w:val="left"/>
        <w:rPr>
          <w:rFonts w:ascii="仿宋" w:eastAsia="仿宋" w:hAnsi="仿宋"/>
          <w:b/>
          <w:bCs/>
          <w:sz w:val="32"/>
          <w:szCs w:val="32"/>
        </w:rPr>
      </w:pPr>
      <w:r>
        <w:rPr>
          <w:rFonts w:ascii="仿宋" w:eastAsia="仿宋" w:hAnsi="仿宋"/>
          <w:b/>
          <w:bCs/>
          <w:sz w:val="32"/>
          <w:szCs w:val="32"/>
        </w:rPr>
        <w:br w:type="page"/>
      </w:r>
    </w:p>
    <w:p w14:paraId="16CB86D7" w14:textId="77777777" w:rsidR="00C47F05" w:rsidRPr="00495F1F" w:rsidRDefault="00C47F05" w:rsidP="00495F1F">
      <w:pPr>
        <w:pStyle w:val="1"/>
        <w:rPr>
          <w:rFonts w:ascii="黑体" w:eastAsia="黑体" w:hAnsi="黑体"/>
          <w:b w:val="0"/>
          <w:bCs w:val="0"/>
          <w:sz w:val="32"/>
          <w:szCs w:val="32"/>
        </w:rPr>
      </w:pPr>
      <w:bookmarkStart w:id="13" w:name="_Toc38145988"/>
      <w:bookmarkStart w:id="14" w:name="_Toc38146414"/>
      <w:r w:rsidRPr="00495F1F">
        <w:rPr>
          <w:rFonts w:ascii="黑体" w:eastAsia="黑体" w:hAnsi="黑体" w:hint="eastAsia"/>
          <w:b w:val="0"/>
          <w:bCs w:val="0"/>
          <w:sz w:val="32"/>
          <w:szCs w:val="32"/>
        </w:rPr>
        <w:lastRenderedPageBreak/>
        <w:t>附录3</w:t>
      </w:r>
      <w:r w:rsidRPr="00495F1F">
        <w:rPr>
          <w:rFonts w:ascii="黑体" w:eastAsia="黑体" w:hAnsi="黑体"/>
          <w:b w:val="0"/>
          <w:bCs w:val="0"/>
          <w:sz w:val="32"/>
          <w:szCs w:val="32"/>
        </w:rPr>
        <w:t>.</w:t>
      </w:r>
      <w:bookmarkEnd w:id="13"/>
      <w:bookmarkEnd w:id="14"/>
    </w:p>
    <w:p w14:paraId="1900A9B2" w14:textId="77777777" w:rsidR="00C47F05" w:rsidRPr="00C47F05" w:rsidRDefault="00C47F05" w:rsidP="00356F16">
      <w:pPr>
        <w:spacing w:line="560" w:lineRule="exact"/>
        <w:jc w:val="center"/>
        <w:rPr>
          <w:rFonts w:ascii="黑体" w:eastAsia="黑体" w:hAnsi="黑体"/>
          <w:sz w:val="32"/>
          <w:szCs w:val="32"/>
        </w:rPr>
      </w:pPr>
      <w:r w:rsidRPr="00C47F05">
        <w:rPr>
          <w:rFonts w:ascii="黑体" w:eastAsia="黑体" w:hAnsi="黑体" w:hint="eastAsia"/>
          <w:sz w:val="32"/>
          <w:szCs w:val="32"/>
        </w:rPr>
        <w:t>舌苔拍摄要点</w:t>
      </w:r>
    </w:p>
    <w:p w14:paraId="497ABEFF" w14:textId="77777777" w:rsidR="00C47F05" w:rsidRDefault="00C47F05" w:rsidP="00356F16">
      <w:pPr>
        <w:spacing w:line="560" w:lineRule="exact"/>
        <w:rPr>
          <w:sz w:val="24"/>
          <w:szCs w:val="24"/>
        </w:rPr>
      </w:pPr>
    </w:p>
    <w:p w14:paraId="04FE125C" w14:textId="52E5B7B0" w:rsidR="00C47F05" w:rsidRPr="00F60788" w:rsidRDefault="006A61FA" w:rsidP="00356F16">
      <w:pPr>
        <w:spacing w:line="560" w:lineRule="exact"/>
        <w:rPr>
          <w:sz w:val="28"/>
          <w:szCs w:val="28"/>
        </w:rPr>
      </w:pPr>
      <w:r>
        <w:rPr>
          <w:rFonts w:hint="eastAsia"/>
          <w:sz w:val="28"/>
          <w:szCs w:val="28"/>
        </w:rPr>
        <w:t>一</w:t>
      </w:r>
      <w:r w:rsidR="00C47F05" w:rsidRPr="00F60788">
        <w:rPr>
          <w:rFonts w:hint="eastAsia"/>
          <w:sz w:val="28"/>
          <w:szCs w:val="28"/>
        </w:rPr>
        <w:t>、嘱患者自然伸舌。患者正面站立或端坐，舌头尽量自然下伸，舌面平展，低于拍摄角度</w:t>
      </w:r>
      <w:r w:rsidR="00C47F05">
        <w:rPr>
          <w:rFonts w:hint="eastAsia"/>
          <w:sz w:val="28"/>
          <w:szCs w:val="28"/>
        </w:rPr>
        <w:t>。</w:t>
      </w:r>
    </w:p>
    <w:p w14:paraId="2212FF1B" w14:textId="05B9410B" w:rsidR="00C47F05" w:rsidRPr="00F60788" w:rsidRDefault="006A61FA" w:rsidP="00356F16">
      <w:pPr>
        <w:spacing w:line="560" w:lineRule="exact"/>
        <w:rPr>
          <w:sz w:val="28"/>
          <w:szCs w:val="28"/>
        </w:rPr>
      </w:pPr>
      <w:r>
        <w:rPr>
          <w:rFonts w:hint="eastAsia"/>
          <w:sz w:val="28"/>
          <w:szCs w:val="28"/>
        </w:rPr>
        <w:t>二</w:t>
      </w:r>
      <w:r w:rsidR="00C47F05" w:rsidRPr="00F60788">
        <w:rPr>
          <w:rFonts w:hint="eastAsia"/>
          <w:sz w:val="28"/>
          <w:szCs w:val="28"/>
        </w:rPr>
        <w:t>、光线充足柔和。尽量在自然光或者日光灯下面向光线角度拍摄</w:t>
      </w:r>
      <w:r w:rsidR="00C47F05">
        <w:rPr>
          <w:rFonts w:hint="eastAsia"/>
          <w:sz w:val="28"/>
          <w:szCs w:val="28"/>
        </w:rPr>
        <w:t>。</w:t>
      </w:r>
    </w:p>
    <w:p w14:paraId="4DD184AD" w14:textId="50FF8885" w:rsidR="00C47F05" w:rsidRPr="00F60788" w:rsidRDefault="006A61FA" w:rsidP="00356F16">
      <w:pPr>
        <w:spacing w:line="560" w:lineRule="exact"/>
        <w:rPr>
          <w:sz w:val="28"/>
          <w:szCs w:val="28"/>
        </w:rPr>
      </w:pPr>
      <w:r>
        <w:rPr>
          <w:rFonts w:hint="eastAsia"/>
          <w:sz w:val="28"/>
          <w:szCs w:val="28"/>
        </w:rPr>
        <w:t>三</w:t>
      </w:r>
      <w:r w:rsidR="00C47F05" w:rsidRPr="00F60788">
        <w:rPr>
          <w:rFonts w:hint="eastAsia"/>
          <w:sz w:val="28"/>
          <w:szCs w:val="28"/>
        </w:rPr>
        <w:t>、避免染苔。拍摄时注意避免患者因食物或药物染色对苔色影响</w:t>
      </w:r>
      <w:r w:rsidR="00C47F05">
        <w:rPr>
          <w:rFonts w:hint="eastAsia"/>
          <w:sz w:val="28"/>
          <w:szCs w:val="28"/>
        </w:rPr>
        <w:t>。</w:t>
      </w:r>
    </w:p>
    <w:p w14:paraId="79DBC0D4" w14:textId="0BB82014" w:rsidR="00C47F05" w:rsidRPr="00F60788" w:rsidRDefault="006A61FA" w:rsidP="00356F16">
      <w:pPr>
        <w:spacing w:line="560" w:lineRule="exact"/>
        <w:rPr>
          <w:sz w:val="28"/>
          <w:szCs w:val="28"/>
        </w:rPr>
      </w:pPr>
      <w:r>
        <w:rPr>
          <w:rFonts w:hint="eastAsia"/>
          <w:sz w:val="28"/>
          <w:szCs w:val="28"/>
        </w:rPr>
        <w:t>四</w:t>
      </w:r>
      <w:r w:rsidR="00C47F05" w:rsidRPr="00F60788">
        <w:rPr>
          <w:rFonts w:hint="eastAsia"/>
          <w:sz w:val="28"/>
          <w:szCs w:val="28"/>
        </w:rPr>
        <w:t>、舌体全覆盖。照片拍摄范围通常覆盖鼻孔下方到下巴，需全面展示舌尖、舌面及舌根整体部位。</w:t>
      </w:r>
    </w:p>
    <w:p w14:paraId="7E817900" w14:textId="46CD9C74" w:rsidR="00C47F05" w:rsidRDefault="006A61FA" w:rsidP="00356F16">
      <w:pPr>
        <w:spacing w:line="560" w:lineRule="exact"/>
        <w:rPr>
          <w:sz w:val="28"/>
          <w:szCs w:val="28"/>
        </w:rPr>
      </w:pPr>
      <w:r>
        <w:rPr>
          <w:rFonts w:hint="eastAsia"/>
          <w:sz w:val="28"/>
          <w:szCs w:val="28"/>
        </w:rPr>
        <w:t>五</w:t>
      </w:r>
      <w:r w:rsidR="00C47F05" w:rsidRPr="00F60788">
        <w:rPr>
          <w:rFonts w:hint="eastAsia"/>
          <w:sz w:val="28"/>
          <w:szCs w:val="28"/>
        </w:rPr>
        <w:t>、请参照下图拍摄。</w:t>
      </w:r>
    </w:p>
    <w:p w14:paraId="66F7F817" w14:textId="77777777" w:rsidR="006A61FA" w:rsidRDefault="006A61FA" w:rsidP="00356F16">
      <w:pPr>
        <w:spacing w:line="560" w:lineRule="exact"/>
        <w:rPr>
          <w:sz w:val="28"/>
          <w:szCs w:val="28"/>
        </w:rPr>
      </w:pPr>
    </w:p>
    <w:p w14:paraId="4882F01F" w14:textId="6242AF40" w:rsidR="006A61FA" w:rsidRDefault="006A61FA" w:rsidP="00356F16">
      <w:pPr>
        <w:spacing w:line="560" w:lineRule="exact"/>
        <w:rPr>
          <w:sz w:val="28"/>
          <w:szCs w:val="28"/>
        </w:rPr>
      </w:pPr>
    </w:p>
    <w:p w14:paraId="334A09DC" w14:textId="3A690E12" w:rsidR="006A61FA" w:rsidRDefault="006A61FA" w:rsidP="00356F16">
      <w:pPr>
        <w:spacing w:line="560" w:lineRule="exact"/>
        <w:rPr>
          <w:sz w:val="28"/>
          <w:szCs w:val="28"/>
        </w:rPr>
      </w:pPr>
    </w:p>
    <w:p w14:paraId="6B4D9783" w14:textId="1ABA67AA" w:rsidR="006A61FA" w:rsidRDefault="006A61FA" w:rsidP="00356F16">
      <w:pPr>
        <w:spacing w:line="560" w:lineRule="exact"/>
        <w:rPr>
          <w:sz w:val="28"/>
          <w:szCs w:val="28"/>
        </w:rPr>
      </w:pPr>
    </w:p>
    <w:p w14:paraId="7C27ADF6" w14:textId="1949A1F8" w:rsidR="006A61FA" w:rsidRDefault="006A61FA" w:rsidP="00356F16">
      <w:pPr>
        <w:spacing w:line="560" w:lineRule="exact"/>
        <w:rPr>
          <w:sz w:val="28"/>
          <w:szCs w:val="28"/>
        </w:rPr>
      </w:pPr>
    </w:p>
    <w:p w14:paraId="38D75447" w14:textId="37C8EF93" w:rsidR="006A61FA" w:rsidRDefault="006A61FA" w:rsidP="00356F16">
      <w:pPr>
        <w:spacing w:line="560" w:lineRule="exact"/>
        <w:rPr>
          <w:sz w:val="28"/>
          <w:szCs w:val="28"/>
        </w:rPr>
      </w:pPr>
    </w:p>
    <w:p w14:paraId="329BB4B1" w14:textId="77777777" w:rsidR="006A61FA" w:rsidRPr="00F60788" w:rsidRDefault="006A61FA" w:rsidP="00356F16">
      <w:pPr>
        <w:spacing w:line="560" w:lineRule="exact"/>
        <w:rPr>
          <w:sz w:val="28"/>
          <w:szCs w:val="28"/>
        </w:rPr>
      </w:pPr>
    </w:p>
    <w:p w14:paraId="480BFC18" w14:textId="77777777" w:rsidR="00C47F05" w:rsidRDefault="00C47F05" w:rsidP="00356F16">
      <w:pPr>
        <w:spacing w:line="560" w:lineRule="exact"/>
        <w:jc w:val="center"/>
      </w:pPr>
      <w:r>
        <w:rPr>
          <w:noProof/>
        </w:rPr>
        <w:drawing>
          <wp:anchor distT="0" distB="0" distL="114300" distR="114300" simplePos="0" relativeHeight="251660288" behindDoc="0" locked="0" layoutInCell="1" allowOverlap="1" wp14:anchorId="525C6483" wp14:editId="20A8A430">
            <wp:simplePos x="0" y="0"/>
            <wp:positionH relativeFrom="column">
              <wp:posOffset>1304925</wp:posOffset>
            </wp:positionH>
            <wp:positionV relativeFrom="paragraph">
              <wp:posOffset>-2127250</wp:posOffset>
            </wp:positionV>
            <wp:extent cx="2672575" cy="2408663"/>
            <wp:effectExtent l="0" t="0" r="0" b="0"/>
            <wp:wrapNone/>
            <wp:docPr id="4" name="图片 4" descr="C:\Users\ZBG\AppData\Local\Temp\WeChat Files\0157c151ac72baf2189e70d3ca799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BG\AppData\Local\Temp\WeChat Files\0157c151ac72baf2189e70d3ca7992c.jpg"/>
                    <pic:cNvPicPr>
                      <a:picLocks noChangeAspect="1" noChangeArrowheads="1"/>
                    </pic:cNvPicPr>
                  </pic:nvPicPr>
                  <pic:blipFill rotWithShape="1">
                    <a:blip r:embed="rId10" cstate="print"/>
                    <a:srcRect l="1" t="9892" r="50150" b="7926"/>
                    <a:stretch/>
                  </pic:blipFill>
                  <pic:spPr bwMode="auto">
                    <a:xfrm>
                      <a:off x="0" y="0"/>
                      <a:ext cx="2672575" cy="24086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D311BE" w14:textId="77777777" w:rsidR="00C47F05" w:rsidRPr="009D7061" w:rsidRDefault="00C47F05" w:rsidP="00356F16">
      <w:pPr>
        <w:widowControl/>
        <w:spacing w:line="560" w:lineRule="exact"/>
        <w:jc w:val="center"/>
        <w:rPr>
          <w:rFonts w:ascii="仿宋" w:eastAsia="仿宋" w:hAnsi="仿宋"/>
          <w:b/>
          <w:bCs/>
          <w:sz w:val="32"/>
          <w:szCs w:val="32"/>
        </w:rPr>
      </w:pPr>
    </w:p>
    <w:p w14:paraId="3DCB9790" w14:textId="77777777" w:rsidR="00217449" w:rsidRPr="00C47F05" w:rsidRDefault="00217449" w:rsidP="00356F16">
      <w:pPr>
        <w:spacing w:line="560" w:lineRule="exact"/>
      </w:pPr>
    </w:p>
    <w:sectPr w:rsidR="00217449" w:rsidRPr="00C47F05" w:rsidSect="00E05BF5">
      <w:footerReference w:type="default" r:id="rId11"/>
      <w:pgSz w:w="11906" w:h="16838"/>
      <w:pgMar w:top="1440" w:right="1800" w:bottom="1440" w:left="1800" w:header="851" w:footer="850" w:gutter="0"/>
      <w:pgNumType w:start="1"/>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2DACE" w14:textId="77777777" w:rsidR="00053E8A" w:rsidRDefault="00053E8A" w:rsidP="00E22895">
      <w:r>
        <w:separator/>
      </w:r>
    </w:p>
  </w:endnote>
  <w:endnote w:type="continuationSeparator" w:id="0">
    <w:p w14:paraId="42B61B9F" w14:textId="77777777" w:rsidR="00053E8A" w:rsidRDefault="00053E8A" w:rsidP="00E2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黑体">
    <w:panose1 w:val="02010609060101010101"/>
    <w:charset w:val="50"/>
    <w:family w:val="auto"/>
    <w:pitch w:val="variable"/>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微软雅黑">
    <w:panose1 w:val="020B0503020204020204"/>
    <w:charset w:val="50"/>
    <w:family w:val="auto"/>
    <w:pitch w:val="variable"/>
    <w:sig w:usb0="80000287" w:usb1="280F3C52" w:usb2="00000016" w:usb3="00000000" w:csb0="0004001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156956"/>
      <w:docPartObj>
        <w:docPartGallery w:val="Page Numbers (Bottom of Page)"/>
        <w:docPartUnique/>
      </w:docPartObj>
    </w:sdtPr>
    <w:sdtEndPr/>
    <w:sdtContent>
      <w:sdt>
        <w:sdtPr>
          <w:id w:val="1728636285"/>
          <w:docPartObj>
            <w:docPartGallery w:val="Page Numbers (Top of Page)"/>
            <w:docPartUnique/>
          </w:docPartObj>
        </w:sdtPr>
        <w:sdtEndPr/>
        <w:sdtContent>
          <w:p w14:paraId="35164BA8" w14:textId="4388A67D" w:rsidR="00DD4DC3" w:rsidRDefault="00DD4DC3">
            <w:pPr>
              <w:pStyle w:val="a9"/>
              <w:jc w:val="center"/>
            </w:pPr>
            <w:r>
              <w:rPr>
                <w:lang w:val="zh-CN"/>
              </w:rPr>
              <w:t xml:space="preserve"> </w:t>
            </w:r>
          </w:p>
        </w:sdtContent>
      </w:sdt>
    </w:sdtContent>
  </w:sdt>
  <w:p w14:paraId="3540C0CC" w14:textId="77777777" w:rsidR="00DD4DC3" w:rsidRDefault="00DD4DC3">
    <w:pPr>
      <w:pStyle w:val="a9"/>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781118"/>
      <w:docPartObj>
        <w:docPartGallery w:val="Page Numbers (Bottom of Page)"/>
        <w:docPartUnique/>
      </w:docPartObj>
    </w:sdtPr>
    <w:sdtEndPr/>
    <w:sdtContent>
      <w:p w14:paraId="0670CECD" w14:textId="00734E2D" w:rsidR="00E05BF5" w:rsidRDefault="00E05BF5">
        <w:pPr>
          <w:pStyle w:val="a9"/>
          <w:jc w:val="center"/>
        </w:pPr>
        <w:r>
          <w:fldChar w:fldCharType="begin"/>
        </w:r>
        <w:r>
          <w:instrText>PAGE   \* MERGEFORMAT</w:instrText>
        </w:r>
        <w:r>
          <w:fldChar w:fldCharType="separate"/>
        </w:r>
        <w:r w:rsidR="00363BF6" w:rsidRPr="00363BF6">
          <w:rPr>
            <w:noProof/>
            <w:lang w:val="zh-CN"/>
          </w:rPr>
          <w:t>47</w:t>
        </w:r>
        <w:r>
          <w:fldChar w:fldCharType="end"/>
        </w:r>
      </w:p>
    </w:sdtContent>
  </w:sdt>
  <w:p w14:paraId="35F56FB7" w14:textId="77777777" w:rsidR="00B6365A" w:rsidRDefault="00B6365A">
    <w:pPr>
      <w:pStyle w:val="a9"/>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67826" w14:textId="77777777" w:rsidR="00053E8A" w:rsidRDefault="00053E8A" w:rsidP="00E22895">
      <w:r>
        <w:separator/>
      </w:r>
    </w:p>
  </w:footnote>
  <w:footnote w:type="continuationSeparator" w:id="0">
    <w:p w14:paraId="7F9B6B13" w14:textId="77777777" w:rsidR="00053E8A" w:rsidRDefault="00053E8A" w:rsidP="00E22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66"/>
    <w:rsid w:val="00053E8A"/>
    <w:rsid w:val="0009710C"/>
    <w:rsid w:val="00103539"/>
    <w:rsid w:val="00125039"/>
    <w:rsid w:val="00152785"/>
    <w:rsid w:val="001A21E5"/>
    <w:rsid w:val="001B7E8D"/>
    <w:rsid w:val="001D62E7"/>
    <w:rsid w:val="001D6323"/>
    <w:rsid w:val="001D788F"/>
    <w:rsid w:val="001F00CC"/>
    <w:rsid w:val="00217449"/>
    <w:rsid w:val="00281613"/>
    <w:rsid w:val="002F6C6F"/>
    <w:rsid w:val="0033190F"/>
    <w:rsid w:val="00356F16"/>
    <w:rsid w:val="00363BF6"/>
    <w:rsid w:val="003673F4"/>
    <w:rsid w:val="0039384A"/>
    <w:rsid w:val="00394095"/>
    <w:rsid w:val="003A757C"/>
    <w:rsid w:val="003E0006"/>
    <w:rsid w:val="004110AC"/>
    <w:rsid w:val="00471890"/>
    <w:rsid w:val="00495F1F"/>
    <w:rsid w:val="005315C2"/>
    <w:rsid w:val="00536643"/>
    <w:rsid w:val="005D03B6"/>
    <w:rsid w:val="005E6983"/>
    <w:rsid w:val="006225DA"/>
    <w:rsid w:val="0063148B"/>
    <w:rsid w:val="00665296"/>
    <w:rsid w:val="00672B63"/>
    <w:rsid w:val="00681D39"/>
    <w:rsid w:val="006A61FA"/>
    <w:rsid w:val="006C33EE"/>
    <w:rsid w:val="006C3C84"/>
    <w:rsid w:val="0076659A"/>
    <w:rsid w:val="00787CBF"/>
    <w:rsid w:val="008534F2"/>
    <w:rsid w:val="0088371C"/>
    <w:rsid w:val="00887DF8"/>
    <w:rsid w:val="008F403C"/>
    <w:rsid w:val="009652A5"/>
    <w:rsid w:val="00971E20"/>
    <w:rsid w:val="00993ABC"/>
    <w:rsid w:val="009E6214"/>
    <w:rsid w:val="009F36CA"/>
    <w:rsid w:val="00A046AD"/>
    <w:rsid w:val="00A12F9C"/>
    <w:rsid w:val="00AD38E5"/>
    <w:rsid w:val="00AD68A7"/>
    <w:rsid w:val="00AE152A"/>
    <w:rsid w:val="00AE62CA"/>
    <w:rsid w:val="00B10FB2"/>
    <w:rsid w:val="00B313FD"/>
    <w:rsid w:val="00B32FC0"/>
    <w:rsid w:val="00B44123"/>
    <w:rsid w:val="00B61693"/>
    <w:rsid w:val="00B6365A"/>
    <w:rsid w:val="00BE6866"/>
    <w:rsid w:val="00C02EAB"/>
    <w:rsid w:val="00C47F05"/>
    <w:rsid w:val="00C533BF"/>
    <w:rsid w:val="00C82909"/>
    <w:rsid w:val="00C91738"/>
    <w:rsid w:val="00CD6A51"/>
    <w:rsid w:val="00D03AB5"/>
    <w:rsid w:val="00D246E3"/>
    <w:rsid w:val="00D2582E"/>
    <w:rsid w:val="00D40409"/>
    <w:rsid w:val="00D5618D"/>
    <w:rsid w:val="00D74E4E"/>
    <w:rsid w:val="00DD2EDD"/>
    <w:rsid w:val="00DD4DC3"/>
    <w:rsid w:val="00DE3049"/>
    <w:rsid w:val="00DE32FB"/>
    <w:rsid w:val="00E03B9C"/>
    <w:rsid w:val="00E05BF5"/>
    <w:rsid w:val="00E06720"/>
    <w:rsid w:val="00E15439"/>
    <w:rsid w:val="00E22895"/>
    <w:rsid w:val="00E60389"/>
    <w:rsid w:val="00E96AAF"/>
    <w:rsid w:val="00EB2DF6"/>
    <w:rsid w:val="00EC534B"/>
    <w:rsid w:val="00EC62D1"/>
    <w:rsid w:val="00F0248D"/>
    <w:rsid w:val="00F3200D"/>
    <w:rsid w:val="00F56FC3"/>
    <w:rsid w:val="00FD7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C5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FC0"/>
    <w:pPr>
      <w:widowControl w:val="0"/>
      <w:jc w:val="both"/>
    </w:pPr>
  </w:style>
  <w:style w:type="paragraph" w:styleId="1">
    <w:name w:val="heading 1"/>
    <w:basedOn w:val="a"/>
    <w:next w:val="a"/>
    <w:link w:val="10"/>
    <w:uiPriority w:val="9"/>
    <w:qFormat/>
    <w:rsid w:val="00C47F05"/>
    <w:pPr>
      <w:widowControl/>
      <w:spacing w:beforeAutospacing="1" w:afterAutospacing="1"/>
      <w:jc w:val="left"/>
      <w:outlineLvl w:val="0"/>
    </w:pPr>
    <w:rPr>
      <w:rFonts w:ascii="宋体" w:eastAsia="宋体" w:hAnsi="宋体" w:cs="宋体"/>
      <w:b/>
      <w:bCs/>
      <w:sz w:val="48"/>
      <w:szCs w:val="48"/>
    </w:rPr>
  </w:style>
  <w:style w:type="paragraph" w:styleId="2">
    <w:name w:val="heading 2"/>
    <w:basedOn w:val="a"/>
    <w:next w:val="a"/>
    <w:link w:val="20"/>
    <w:uiPriority w:val="9"/>
    <w:unhideWhenUsed/>
    <w:qFormat/>
    <w:rsid w:val="00C47F0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C47F05"/>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2FC0"/>
    <w:rPr>
      <w:sz w:val="18"/>
      <w:szCs w:val="18"/>
    </w:rPr>
  </w:style>
  <w:style w:type="character" w:customStyle="1" w:styleId="a4">
    <w:name w:val="批注框文本字符"/>
    <w:basedOn w:val="a0"/>
    <w:link w:val="a3"/>
    <w:uiPriority w:val="99"/>
    <w:semiHidden/>
    <w:rsid w:val="00B32FC0"/>
    <w:rPr>
      <w:sz w:val="18"/>
      <w:szCs w:val="18"/>
    </w:rPr>
  </w:style>
  <w:style w:type="paragraph" w:styleId="a5">
    <w:name w:val="annotation text"/>
    <w:basedOn w:val="a"/>
    <w:link w:val="a6"/>
    <w:uiPriority w:val="99"/>
    <w:semiHidden/>
    <w:unhideWhenUsed/>
    <w:rsid w:val="00B32FC0"/>
    <w:pPr>
      <w:jc w:val="left"/>
    </w:pPr>
  </w:style>
  <w:style w:type="character" w:customStyle="1" w:styleId="a6">
    <w:name w:val="注释文本字符"/>
    <w:basedOn w:val="a0"/>
    <w:link w:val="a5"/>
    <w:uiPriority w:val="99"/>
    <w:semiHidden/>
    <w:rsid w:val="00B32FC0"/>
  </w:style>
  <w:style w:type="paragraph" w:styleId="a7">
    <w:name w:val="header"/>
    <w:basedOn w:val="a"/>
    <w:link w:val="a8"/>
    <w:uiPriority w:val="99"/>
    <w:unhideWhenUsed/>
    <w:rsid w:val="00E22895"/>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rsid w:val="00E22895"/>
    <w:rPr>
      <w:sz w:val="18"/>
      <w:szCs w:val="18"/>
    </w:rPr>
  </w:style>
  <w:style w:type="paragraph" w:styleId="a9">
    <w:name w:val="footer"/>
    <w:basedOn w:val="a"/>
    <w:link w:val="aa"/>
    <w:uiPriority w:val="99"/>
    <w:unhideWhenUsed/>
    <w:rsid w:val="00E22895"/>
    <w:pPr>
      <w:tabs>
        <w:tab w:val="center" w:pos="4153"/>
        <w:tab w:val="right" w:pos="8306"/>
      </w:tabs>
      <w:snapToGrid w:val="0"/>
      <w:jc w:val="left"/>
    </w:pPr>
    <w:rPr>
      <w:sz w:val="18"/>
      <w:szCs w:val="18"/>
    </w:rPr>
  </w:style>
  <w:style w:type="character" w:customStyle="1" w:styleId="aa">
    <w:name w:val="页脚字符"/>
    <w:basedOn w:val="a0"/>
    <w:link w:val="a9"/>
    <w:uiPriority w:val="99"/>
    <w:rsid w:val="00E22895"/>
    <w:rPr>
      <w:sz w:val="18"/>
      <w:szCs w:val="18"/>
    </w:rPr>
  </w:style>
  <w:style w:type="character" w:styleId="ab">
    <w:name w:val="annotation reference"/>
    <w:basedOn w:val="a0"/>
    <w:uiPriority w:val="99"/>
    <w:semiHidden/>
    <w:unhideWhenUsed/>
    <w:rPr>
      <w:sz w:val="21"/>
      <w:szCs w:val="21"/>
    </w:rPr>
  </w:style>
  <w:style w:type="character" w:customStyle="1" w:styleId="10">
    <w:name w:val="标题 1字符"/>
    <w:basedOn w:val="a0"/>
    <w:link w:val="1"/>
    <w:uiPriority w:val="9"/>
    <w:qFormat/>
    <w:rsid w:val="00C47F05"/>
    <w:rPr>
      <w:rFonts w:ascii="宋体" w:eastAsia="宋体" w:hAnsi="宋体" w:cs="宋体"/>
      <w:b/>
      <w:bCs/>
      <w:sz w:val="48"/>
      <w:szCs w:val="48"/>
    </w:rPr>
  </w:style>
  <w:style w:type="character" w:customStyle="1" w:styleId="20">
    <w:name w:val="标题 2字符"/>
    <w:basedOn w:val="a0"/>
    <w:link w:val="2"/>
    <w:uiPriority w:val="9"/>
    <w:qFormat/>
    <w:rsid w:val="00C47F05"/>
    <w:rPr>
      <w:rFonts w:asciiTheme="majorHAnsi" w:eastAsiaTheme="majorEastAsia" w:hAnsiTheme="majorHAnsi" w:cstheme="majorBidi"/>
      <w:b/>
      <w:bCs/>
      <w:sz w:val="32"/>
      <w:szCs w:val="32"/>
    </w:rPr>
  </w:style>
  <w:style w:type="character" w:customStyle="1" w:styleId="30">
    <w:name w:val="标题 3字符"/>
    <w:basedOn w:val="a0"/>
    <w:link w:val="3"/>
    <w:uiPriority w:val="9"/>
    <w:qFormat/>
    <w:rsid w:val="00C47F05"/>
    <w:rPr>
      <w:b/>
      <w:bCs/>
      <w:sz w:val="32"/>
      <w:szCs w:val="32"/>
    </w:rPr>
  </w:style>
  <w:style w:type="character" w:customStyle="1" w:styleId="NormalCharacter">
    <w:name w:val="NormalCharacter"/>
    <w:semiHidden/>
    <w:qFormat/>
    <w:rsid w:val="00C47F05"/>
    <w:rPr>
      <w:rFonts w:asciiTheme="minorHAnsi" w:eastAsiaTheme="minorEastAsia" w:hAnsiTheme="minorHAnsi" w:cstheme="minorBidi"/>
      <w:kern w:val="2"/>
      <w:sz w:val="21"/>
      <w:szCs w:val="24"/>
      <w:lang w:val="en-US" w:eastAsia="zh-CN" w:bidi="ar-SA"/>
    </w:rPr>
  </w:style>
  <w:style w:type="paragraph" w:customStyle="1" w:styleId="11">
    <w:name w:val="列出段落1"/>
    <w:basedOn w:val="a"/>
    <w:uiPriority w:val="34"/>
    <w:qFormat/>
    <w:rsid w:val="00C47F05"/>
    <w:pPr>
      <w:ind w:firstLine="420"/>
    </w:pPr>
    <w:rPr>
      <w:szCs w:val="24"/>
    </w:rPr>
  </w:style>
  <w:style w:type="paragraph" w:styleId="ac">
    <w:name w:val="List Paragraph"/>
    <w:basedOn w:val="a"/>
    <w:uiPriority w:val="34"/>
    <w:qFormat/>
    <w:rsid w:val="00C47F05"/>
    <w:pPr>
      <w:ind w:firstLineChars="200" w:firstLine="420"/>
    </w:pPr>
  </w:style>
  <w:style w:type="table" w:styleId="ad">
    <w:name w:val="Table Grid"/>
    <w:basedOn w:val="a1"/>
    <w:rsid w:val="00C47F0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993ABC"/>
    <w:pPr>
      <w:keepNext/>
      <w:keepLines/>
      <w:spacing w:before="240" w:beforeAutospacing="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2">
    <w:name w:val="toc 1"/>
    <w:basedOn w:val="a"/>
    <w:next w:val="a"/>
    <w:autoRedefine/>
    <w:uiPriority w:val="39"/>
    <w:unhideWhenUsed/>
    <w:rsid w:val="00993ABC"/>
  </w:style>
  <w:style w:type="character" w:styleId="ae">
    <w:name w:val="Hyperlink"/>
    <w:basedOn w:val="a0"/>
    <w:uiPriority w:val="99"/>
    <w:unhideWhenUsed/>
    <w:rsid w:val="00993ABC"/>
    <w:rPr>
      <w:color w:val="0563C1" w:themeColor="hyperlink"/>
      <w:u w:val="single"/>
    </w:rPr>
  </w:style>
  <w:style w:type="paragraph" w:styleId="21">
    <w:name w:val="toc 2"/>
    <w:basedOn w:val="a"/>
    <w:next w:val="a"/>
    <w:autoRedefine/>
    <w:uiPriority w:val="39"/>
    <w:unhideWhenUsed/>
    <w:rsid w:val="00B6365A"/>
    <w:pPr>
      <w:widowControl/>
      <w:spacing w:after="100" w:line="259" w:lineRule="auto"/>
      <w:ind w:left="220"/>
      <w:jc w:val="left"/>
    </w:pPr>
    <w:rPr>
      <w:rFonts w:cs="Times New Roman"/>
      <w:kern w:val="0"/>
      <w:sz w:val="22"/>
    </w:rPr>
  </w:style>
  <w:style w:type="paragraph" w:styleId="31">
    <w:name w:val="toc 3"/>
    <w:basedOn w:val="a"/>
    <w:next w:val="a"/>
    <w:autoRedefine/>
    <w:uiPriority w:val="39"/>
    <w:unhideWhenUsed/>
    <w:rsid w:val="00B6365A"/>
    <w:pPr>
      <w:widowControl/>
      <w:spacing w:after="100" w:line="259" w:lineRule="auto"/>
      <w:ind w:left="440"/>
      <w:jc w:val="left"/>
    </w:pPr>
    <w:rPr>
      <w:rFonts w:cs="Times New Roman"/>
      <w:kern w:val="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FC0"/>
    <w:pPr>
      <w:widowControl w:val="0"/>
      <w:jc w:val="both"/>
    </w:pPr>
  </w:style>
  <w:style w:type="paragraph" w:styleId="1">
    <w:name w:val="heading 1"/>
    <w:basedOn w:val="a"/>
    <w:next w:val="a"/>
    <w:link w:val="10"/>
    <w:uiPriority w:val="9"/>
    <w:qFormat/>
    <w:rsid w:val="00C47F05"/>
    <w:pPr>
      <w:widowControl/>
      <w:spacing w:beforeAutospacing="1" w:afterAutospacing="1"/>
      <w:jc w:val="left"/>
      <w:outlineLvl w:val="0"/>
    </w:pPr>
    <w:rPr>
      <w:rFonts w:ascii="宋体" w:eastAsia="宋体" w:hAnsi="宋体" w:cs="宋体"/>
      <w:b/>
      <w:bCs/>
      <w:sz w:val="48"/>
      <w:szCs w:val="48"/>
    </w:rPr>
  </w:style>
  <w:style w:type="paragraph" w:styleId="2">
    <w:name w:val="heading 2"/>
    <w:basedOn w:val="a"/>
    <w:next w:val="a"/>
    <w:link w:val="20"/>
    <w:uiPriority w:val="9"/>
    <w:unhideWhenUsed/>
    <w:qFormat/>
    <w:rsid w:val="00C47F0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C47F05"/>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2FC0"/>
    <w:rPr>
      <w:sz w:val="18"/>
      <w:szCs w:val="18"/>
    </w:rPr>
  </w:style>
  <w:style w:type="character" w:customStyle="1" w:styleId="a4">
    <w:name w:val="批注框文本字符"/>
    <w:basedOn w:val="a0"/>
    <w:link w:val="a3"/>
    <w:uiPriority w:val="99"/>
    <w:semiHidden/>
    <w:rsid w:val="00B32FC0"/>
    <w:rPr>
      <w:sz w:val="18"/>
      <w:szCs w:val="18"/>
    </w:rPr>
  </w:style>
  <w:style w:type="paragraph" w:styleId="a5">
    <w:name w:val="annotation text"/>
    <w:basedOn w:val="a"/>
    <w:link w:val="a6"/>
    <w:uiPriority w:val="99"/>
    <w:semiHidden/>
    <w:unhideWhenUsed/>
    <w:rsid w:val="00B32FC0"/>
    <w:pPr>
      <w:jc w:val="left"/>
    </w:pPr>
  </w:style>
  <w:style w:type="character" w:customStyle="1" w:styleId="a6">
    <w:name w:val="注释文本字符"/>
    <w:basedOn w:val="a0"/>
    <w:link w:val="a5"/>
    <w:uiPriority w:val="99"/>
    <w:semiHidden/>
    <w:rsid w:val="00B32FC0"/>
  </w:style>
  <w:style w:type="paragraph" w:styleId="a7">
    <w:name w:val="header"/>
    <w:basedOn w:val="a"/>
    <w:link w:val="a8"/>
    <w:uiPriority w:val="99"/>
    <w:unhideWhenUsed/>
    <w:rsid w:val="00E22895"/>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rsid w:val="00E22895"/>
    <w:rPr>
      <w:sz w:val="18"/>
      <w:szCs w:val="18"/>
    </w:rPr>
  </w:style>
  <w:style w:type="paragraph" w:styleId="a9">
    <w:name w:val="footer"/>
    <w:basedOn w:val="a"/>
    <w:link w:val="aa"/>
    <w:uiPriority w:val="99"/>
    <w:unhideWhenUsed/>
    <w:rsid w:val="00E22895"/>
    <w:pPr>
      <w:tabs>
        <w:tab w:val="center" w:pos="4153"/>
        <w:tab w:val="right" w:pos="8306"/>
      </w:tabs>
      <w:snapToGrid w:val="0"/>
      <w:jc w:val="left"/>
    </w:pPr>
    <w:rPr>
      <w:sz w:val="18"/>
      <w:szCs w:val="18"/>
    </w:rPr>
  </w:style>
  <w:style w:type="character" w:customStyle="1" w:styleId="aa">
    <w:name w:val="页脚字符"/>
    <w:basedOn w:val="a0"/>
    <w:link w:val="a9"/>
    <w:uiPriority w:val="99"/>
    <w:rsid w:val="00E22895"/>
    <w:rPr>
      <w:sz w:val="18"/>
      <w:szCs w:val="18"/>
    </w:rPr>
  </w:style>
  <w:style w:type="character" w:styleId="ab">
    <w:name w:val="annotation reference"/>
    <w:basedOn w:val="a0"/>
    <w:uiPriority w:val="99"/>
    <w:semiHidden/>
    <w:unhideWhenUsed/>
    <w:rPr>
      <w:sz w:val="21"/>
      <w:szCs w:val="21"/>
    </w:rPr>
  </w:style>
  <w:style w:type="character" w:customStyle="1" w:styleId="10">
    <w:name w:val="标题 1字符"/>
    <w:basedOn w:val="a0"/>
    <w:link w:val="1"/>
    <w:uiPriority w:val="9"/>
    <w:qFormat/>
    <w:rsid w:val="00C47F05"/>
    <w:rPr>
      <w:rFonts w:ascii="宋体" w:eastAsia="宋体" w:hAnsi="宋体" w:cs="宋体"/>
      <w:b/>
      <w:bCs/>
      <w:sz w:val="48"/>
      <w:szCs w:val="48"/>
    </w:rPr>
  </w:style>
  <w:style w:type="character" w:customStyle="1" w:styleId="20">
    <w:name w:val="标题 2字符"/>
    <w:basedOn w:val="a0"/>
    <w:link w:val="2"/>
    <w:uiPriority w:val="9"/>
    <w:qFormat/>
    <w:rsid w:val="00C47F05"/>
    <w:rPr>
      <w:rFonts w:asciiTheme="majorHAnsi" w:eastAsiaTheme="majorEastAsia" w:hAnsiTheme="majorHAnsi" w:cstheme="majorBidi"/>
      <w:b/>
      <w:bCs/>
      <w:sz w:val="32"/>
      <w:szCs w:val="32"/>
    </w:rPr>
  </w:style>
  <w:style w:type="character" w:customStyle="1" w:styleId="30">
    <w:name w:val="标题 3字符"/>
    <w:basedOn w:val="a0"/>
    <w:link w:val="3"/>
    <w:uiPriority w:val="9"/>
    <w:qFormat/>
    <w:rsid w:val="00C47F05"/>
    <w:rPr>
      <w:b/>
      <w:bCs/>
      <w:sz w:val="32"/>
      <w:szCs w:val="32"/>
    </w:rPr>
  </w:style>
  <w:style w:type="character" w:customStyle="1" w:styleId="NormalCharacter">
    <w:name w:val="NormalCharacter"/>
    <w:semiHidden/>
    <w:qFormat/>
    <w:rsid w:val="00C47F05"/>
    <w:rPr>
      <w:rFonts w:asciiTheme="minorHAnsi" w:eastAsiaTheme="minorEastAsia" w:hAnsiTheme="minorHAnsi" w:cstheme="minorBidi"/>
      <w:kern w:val="2"/>
      <w:sz w:val="21"/>
      <w:szCs w:val="24"/>
      <w:lang w:val="en-US" w:eastAsia="zh-CN" w:bidi="ar-SA"/>
    </w:rPr>
  </w:style>
  <w:style w:type="paragraph" w:customStyle="1" w:styleId="11">
    <w:name w:val="列出段落1"/>
    <w:basedOn w:val="a"/>
    <w:uiPriority w:val="34"/>
    <w:qFormat/>
    <w:rsid w:val="00C47F05"/>
    <w:pPr>
      <w:ind w:firstLine="420"/>
    </w:pPr>
    <w:rPr>
      <w:szCs w:val="24"/>
    </w:rPr>
  </w:style>
  <w:style w:type="paragraph" w:styleId="ac">
    <w:name w:val="List Paragraph"/>
    <w:basedOn w:val="a"/>
    <w:uiPriority w:val="34"/>
    <w:qFormat/>
    <w:rsid w:val="00C47F05"/>
    <w:pPr>
      <w:ind w:firstLineChars="200" w:firstLine="420"/>
    </w:pPr>
  </w:style>
  <w:style w:type="table" w:styleId="ad">
    <w:name w:val="Table Grid"/>
    <w:basedOn w:val="a1"/>
    <w:rsid w:val="00C47F0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993ABC"/>
    <w:pPr>
      <w:keepNext/>
      <w:keepLines/>
      <w:spacing w:before="240" w:beforeAutospacing="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2">
    <w:name w:val="toc 1"/>
    <w:basedOn w:val="a"/>
    <w:next w:val="a"/>
    <w:autoRedefine/>
    <w:uiPriority w:val="39"/>
    <w:unhideWhenUsed/>
    <w:rsid w:val="00993ABC"/>
  </w:style>
  <w:style w:type="character" w:styleId="ae">
    <w:name w:val="Hyperlink"/>
    <w:basedOn w:val="a0"/>
    <w:uiPriority w:val="99"/>
    <w:unhideWhenUsed/>
    <w:rsid w:val="00993ABC"/>
    <w:rPr>
      <w:color w:val="0563C1" w:themeColor="hyperlink"/>
      <w:u w:val="single"/>
    </w:rPr>
  </w:style>
  <w:style w:type="paragraph" w:styleId="21">
    <w:name w:val="toc 2"/>
    <w:basedOn w:val="a"/>
    <w:next w:val="a"/>
    <w:autoRedefine/>
    <w:uiPriority w:val="39"/>
    <w:unhideWhenUsed/>
    <w:rsid w:val="00B6365A"/>
    <w:pPr>
      <w:widowControl/>
      <w:spacing w:after="100" w:line="259" w:lineRule="auto"/>
      <w:ind w:left="220"/>
      <w:jc w:val="left"/>
    </w:pPr>
    <w:rPr>
      <w:rFonts w:cs="Times New Roman"/>
      <w:kern w:val="0"/>
      <w:sz w:val="22"/>
    </w:rPr>
  </w:style>
  <w:style w:type="paragraph" w:styleId="31">
    <w:name w:val="toc 3"/>
    <w:basedOn w:val="a"/>
    <w:next w:val="a"/>
    <w:autoRedefine/>
    <w:uiPriority w:val="39"/>
    <w:unhideWhenUsed/>
    <w:rsid w:val="00B6365A"/>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0CFE3-BB65-9849-AC37-7309B95B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49</Pages>
  <Words>3282</Words>
  <Characters>18708</Characters>
  <Application>Microsoft Macintosh Word</Application>
  <DocSecurity>0</DocSecurity>
  <Lines>155</Lines>
  <Paragraphs>43</Paragraphs>
  <ScaleCrop>false</ScaleCrop>
  <Company/>
  <LinksUpToDate>false</LinksUpToDate>
  <CharactersWithSpaces>21947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hb</dc:creator>
  <cp:lastModifiedBy>凯 杨</cp:lastModifiedBy>
  <cp:revision>42</cp:revision>
  <cp:lastPrinted>2020-04-19T07:27:00Z</cp:lastPrinted>
  <dcterms:created xsi:type="dcterms:W3CDTF">2020-04-18T13:57:00Z</dcterms:created>
  <dcterms:modified xsi:type="dcterms:W3CDTF">2020-04-22T08:05:00Z</dcterms:modified>
</cp:coreProperties>
</file>